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8BC0" w14:textId="7E9B5598" w:rsidR="0097544F" w:rsidRPr="00E81A82" w:rsidRDefault="0097544F" w:rsidP="0097544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81A82">
        <w:rPr>
          <w:rFonts w:ascii="Arial" w:hAnsi="Arial" w:cs="Arial"/>
          <w:b/>
          <w:bCs/>
          <w:u w:val="single"/>
        </w:rPr>
        <w:t>GUEST OF THE MONTH</w:t>
      </w:r>
    </w:p>
    <w:p w14:paraId="706A2C73" w14:textId="61443FD0" w:rsidR="0097544F" w:rsidRDefault="007D31B9" w:rsidP="0097544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</w:t>
      </w:r>
      <w:r w:rsidR="00E463A8">
        <w:rPr>
          <w:rFonts w:ascii="Arial" w:hAnsi="Arial" w:cs="Arial"/>
          <w:b/>
          <w:bCs/>
        </w:rPr>
        <w:t xml:space="preserve"> 2025</w:t>
      </w:r>
    </w:p>
    <w:p w14:paraId="3438209A" w14:textId="248BAD5D" w:rsidR="0097544F" w:rsidRDefault="0097544F" w:rsidP="0097544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131863" w14:textId="668BF84B" w:rsidR="00844FCB" w:rsidRDefault="00561DE3" w:rsidP="0097544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DANIEL GARCIA</w:t>
      </w:r>
      <w:r w:rsidR="00FA7364">
        <w:rPr>
          <w:rFonts w:ascii="Arial" w:hAnsi="Arial" w:cs="Arial"/>
          <w:b/>
          <w:bCs/>
        </w:rPr>
        <w:t>, EXECUTIVE DIRECTOR</w:t>
      </w:r>
      <w:r w:rsidR="00844FCB">
        <w:rPr>
          <w:rFonts w:ascii="Arial" w:hAnsi="Arial" w:cs="Arial"/>
          <w:b/>
          <w:bCs/>
        </w:rPr>
        <w:t xml:space="preserve"> </w:t>
      </w:r>
    </w:p>
    <w:p w14:paraId="47662DA4" w14:textId="6EC2790B" w:rsidR="006F183C" w:rsidRPr="0074076B" w:rsidRDefault="002D787C" w:rsidP="0097544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SOUTHERN CALIFORNIA PUBLIC POWER AUTHORITY</w:t>
      </w:r>
    </w:p>
    <w:p w14:paraId="54E5D4B1" w14:textId="58281AB2" w:rsidR="0097544F" w:rsidRPr="00E81A82" w:rsidRDefault="002D787C" w:rsidP="00D77F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CURRENT ACTIVITIES AND ACHIEVEMENTS</w:t>
      </w:r>
    </w:p>
    <w:p w14:paraId="534F8279" w14:textId="5832FAEB" w:rsidR="0097544F" w:rsidRPr="00E81A82" w:rsidRDefault="0097544F" w:rsidP="0097544F">
      <w:pPr>
        <w:spacing w:after="0"/>
        <w:rPr>
          <w:rFonts w:ascii="Arial" w:hAnsi="Arial" w:cs="Arial"/>
          <w:b/>
          <w:bCs/>
        </w:rPr>
      </w:pPr>
      <w:r w:rsidRPr="00E81A82">
        <w:rPr>
          <w:rFonts w:ascii="Arial" w:hAnsi="Arial" w:cs="Arial"/>
          <w:b/>
          <w:bCs/>
        </w:rPr>
        <w:t>Summary by Robert Yoshimura</w:t>
      </w:r>
    </w:p>
    <w:p w14:paraId="465A06B6" w14:textId="56E92B82" w:rsidR="008B19F8" w:rsidRDefault="004675B4" w:rsidP="0097544F">
      <w:pPr>
        <w:spacing w:after="0"/>
        <w:rPr>
          <w:rFonts w:ascii="Arial" w:hAnsi="Arial" w:cs="Arial"/>
        </w:rPr>
      </w:pPr>
      <w:r w:rsidRPr="003C3FD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1EC497" wp14:editId="3C051246">
                <wp:simplePos x="0" y="0"/>
                <wp:positionH relativeFrom="margin">
                  <wp:posOffset>3909060</wp:posOffset>
                </wp:positionH>
                <wp:positionV relativeFrom="paragraph">
                  <wp:posOffset>158115</wp:posOffset>
                </wp:positionV>
                <wp:extent cx="2171700" cy="22021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4741" w14:textId="60D026A5" w:rsidR="002525F1" w:rsidRDefault="002525F1">
                            <w:pPr>
                              <w:rPr>
                                <w:noProof/>
                              </w:rPr>
                            </w:pPr>
                            <w:bookmarkStart w:id="0" w:name="_Hlk211342076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67714B" wp14:editId="2D8074CC">
                                  <wp:extent cx="1979930" cy="2120265"/>
                                  <wp:effectExtent l="0" t="0" r="1270" b="0"/>
                                  <wp:docPr id="1442288986" name="Picture 1" descr="undefin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ndefin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2120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1553E0" w14:textId="7057FA1E" w:rsidR="003C3FD6" w:rsidRDefault="003C3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EC4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8pt;margin-top:12.45pt;width:171pt;height:17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">
                <v:textbox>
                  <w:txbxContent>
                    <w:p w14:paraId="2E244741" w14:textId="60D026A5" w:rsidR="002525F1" w:rsidRDefault="002525F1">
                      <w:pPr>
                        <w:rPr>
                          <w:noProof/>
                        </w:rPr>
                      </w:pPr>
                      <w:bookmarkStart w:id="1" w:name="_Hlk211342076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2C67714B" wp14:editId="2D8074CC">
                            <wp:extent cx="1979930" cy="2120265"/>
                            <wp:effectExtent l="0" t="0" r="1270" b="0"/>
                            <wp:docPr id="1442288986" name="Picture 1" descr="undefin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ndefin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2120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1553E0" w14:textId="7057FA1E" w:rsidR="003C3FD6" w:rsidRDefault="003C3FD6"/>
                  </w:txbxContent>
                </v:textbox>
                <w10:wrap type="square" anchorx="margin"/>
              </v:shape>
            </w:pict>
          </mc:Fallback>
        </mc:AlternateContent>
      </w:r>
    </w:p>
    <w:p w14:paraId="4C78706D" w14:textId="57C1CF90" w:rsidR="00A87FE6" w:rsidRDefault="003B69F6" w:rsidP="0097544F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The Southern California Public Power Authority was established in 1980</w:t>
      </w:r>
      <w:r w:rsidR="00815A67">
        <w:rPr>
          <w:rFonts w:ascii="Arial" w:hAnsi="Arial" w:cs="Arial"/>
        </w:rPr>
        <w:t xml:space="preserve"> and is celebrating its 45</w:t>
      </w:r>
      <w:r w:rsidR="00DD17D4">
        <w:rPr>
          <w:rFonts w:ascii="Arial" w:hAnsi="Arial" w:cs="Arial"/>
        </w:rPr>
        <w:t xml:space="preserve">th anniversary this year.  </w:t>
      </w:r>
      <w:r w:rsidR="007C6662">
        <w:rPr>
          <w:rFonts w:ascii="Arial" w:hAnsi="Arial" w:cs="Arial"/>
        </w:rPr>
        <w:t xml:space="preserve">Its purpose is to </w:t>
      </w:r>
      <w:r w:rsidR="007C6662">
        <w:rPr>
          <w:rFonts w:ascii="Arial" w:hAnsi="Arial" w:cs="Arial"/>
          <w:color w:val="000000"/>
          <w:shd w:val="clear" w:color="auto" w:fill="FFFFFF"/>
        </w:rPr>
        <w:t>provide joint planning, financing, construction, and operation of transmission and generation projects</w:t>
      </w:r>
      <w:r w:rsidR="002B4050">
        <w:rPr>
          <w:rFonts w:ascii="Arial" w:hAnsi="Arial" w:cs="Arial"/>
          <w:color w:val="000000"/>
          <w:shd w:val="clear" w:color="auto" w:fill="FFFFFF"/>
        </w:rPr>
        <w:t xml:space="preserve"> to benefit its 12 member agencies.  </w:t>
      </w:r>
      <w:r w:rsidR="00FB7137">
        <w:rPr>
          <w:rFonts w:ascii="Arial" w:hAnsi="Arial" w:cs="Arial"/>
          <w:color w:val="000000"/>
          <w:shd w:val="clear" w:color="auto" w:fill="FFFFFF"/>
        </w:rPr>
        <w:t xml:space="preserve">The membership consists of 11 municipal utilities and one </w:t>
      </w:r>
      <w:r w:rsidR="00E813BE">
        <w:rPr>
          <w:rFonts w:ascii="Arial" w:hAnsi="Arial" w:cs="Arial"/>
          <w:color w:val="000000"/>
          <w:shd w:val="clear" w:color="auto" w:fill="FFFFFF"/>
        </w:rPr>
        <w:t xml:space="preserve">irrigation district.  </w:t>
      </w:r>
    </w:p>
    <w:p w14:paraId="107916EB" w14:textId="3D4710E7" w:rsidR="002F4689" w:rsidRDefault="00904D29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member agencies are</w:t>
      </w:r>
      <w:r w:rsidR="008A0C7A">
        <w:rPr>
          <w:rFonts w:ascii="Arial" w:hAnsi="Arial" w:cs="Arial"/>
        </w:rPr>
        <w:t xml:space="preserve"> shown in the box below.  </w:t>
      </w:r>
      <w:r>
        <w:rPr>
          <w:rFonts w:ascii="Arial" w:hAnsi="Arial" w:cs="Arial"/>
        </w:rPr>
        <w:t xml:space="preserve"> </w:t>
      </w:r>
      <w:r w:rsidR="00093F6C">
        <w:rPr>
          <w:rFonts w:ascii="Arial" w:hAnsi="Arial" w:cs="Arial"/>
        </w:rPr>
        <w:t xml:space="preserve"> </w:t>
      </w:r>
    </w:p>
    <w:p w14:paraId="1F2DBEEF" w14:textId="77777777" w:rsidR="00010D8B" w:rsidRDefault="00010D8B" w:rsidP="0097544F">
      <w:pPr>
        <w:spacing w:after="0"/>
        <w:rPr>
          <w:rFonts w:ascii="Arial" w:hAnsi="Arial" w:cs="Arial"/>
        </w:rPr>
      </w:pPr>
    </w:p>
    <w:p w14:paraId="1837AD39" w14:textId="1FF5B42E" w:rsidR="00190627" w:rsidRDefault="00010D8B" w:rsidP="009754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membership roster is </w:t>
      </w:r>
      <w:r w:rsidR="00190627">
        <w:rPr>
          <w:rFonts w:ascii="Arial" w:hAnsi="Arial" w:cs="Arial"/>
        </w:rPr>
        <w:t>fixed,</w:t>
      </w:r>
      <w:r>
        <w:rPr>
          <w:rFonts w:ascii="Arial" w:hAnsi="Arial" w:cs="Arial"/>
        </w:rPr>
        <w:t xml:space="preserve"> and no new members will be added.  However, </w:t>
      </w:r>
      <w:r w:rsidR="00190627">
        <w:rPr>
          <w:rFonts w:ascii="Arial" w:hAnsi="Arial" w:cs="Arial"/>
        </w:rPr>
        <w:t xml:space="preserve">SCPPA is considering </w:t>
      </w:r>
      <w:r w:rsidR="00BB2D48">
        <w:rPr>
          <w:rFonts w:ascii="Arial" w:hAnsi="Arial" w:cs="Arial"/>
        </w:rPr>
        <w:t>associate memberships for Community Choice Aggregators</w:t>
      </w:r>
      <w:r w:rsidR="009216AF">
        <w:rPr>
          <w:rFonts w:ascii="Arial" w:hAnsi="Arial" w:cs="Arial"/>
        </w:rPr>
        <w:t xml:space="preserve"> who provide clean energy to many of the member</w:t>
      </w:r>
      <w:r w:rsidR="008523F9">
        <w:rPr>
          <w:rFonts w:ascii="Arial" w:hAnsi="Arial" w:cs="Arial"/>
        </w:rPr>
        <w:t xml:space="preserve">s.  </w:t>
      </w:r>
    </w:p>
    <w:p w14:paraId="352DE1A9" w14:textId="77777777" w:rsidR="00A5342D" w:rsidRDefault="00A5342D" w:rsidP="0097544F">
      <w:pPr>
        <w:spacing w:after="0"/>
        <w:rPr>
          <w:rFonts w:ascii="Arial" w:hAnsi="Arial" w:cs="Arial"/>
        </w:rPr>
      </w:pPr>
    </w:p>
    <w:p w14:paraId="200185C6" w14:textId="0561E1A6" w:rsidR="00A5342D" w:rsidRDefault="00AF39FE" w:rsidP="00965535">
      <w:pPr>
        <w:spacing w:after="0"/>
        <w:rPr>
          <w:rFonts w:ascii="Arial" w:hAnsi="Arial" w:cs="Arial"/>
        </w:rPr>
      </w:pPr>
      <w:r w:rsidRPr="006C6635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1B403B" wp14:editId="3A36FD66">
                <wp:simplePos x="0" y="0"/>
                <wp:positionH relativeFrom="column">
                  <wp:posOffset>3916680</wp:posOffset>
                </wp:positionH>
                <wp:positionV relativeFrom="paragraph">
                  <wp:posOffset>47625</wp:posOffset>
                </wp:positionV>
                <wp:extent cx="2171700" cy="2392680"/>
                <wp:effectExtent l="0" t="0" r="19050" b="26670"/>
                <wp:wrapSquare wrapText="bothSides"/>
                <wp:docPr id="368895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EF1E0" w14:textId="5183881A" w:rsidR="006C6635" w:rsidRDefault="00474E42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bookmarkStart w:id="1" w:name="_Hlk211342012"/>
                            <w:bookmarkStart w:id="2" w:name="_Hlk211342013"/>
                            <w:r w:rsidRPr="00474E42">
                              <w:rPr>
                                <w:rFonts w:ascii="Arial" w:hAnsi="Arial" w:cs="Arial"/>
                              </w:rPr>
                              <w:t>City of Anaheim</w:t>
                            </w:r>
                          </w:p>
                          <w:p w14:paraId="6F61F7D4" w14:textId="4952C7BD" w:rsidR="00E512B6" w:rsidRDefault="00E512B6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 of Azusa</w:t>
                            </w:r>
                          </w:p>
                          <w:p w14:paraId="3BFF4CC3" w14:textId="696DB3CD" w:rsidR="00E512B6" w:rsidRDefault="00E512B6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 of Banning</w:t>
                            </w:r>
                          </w:p>
                          <w:p w14:paraId="46E9554E" w14:textId="4682951F" w:rsidR="00E512B6" w:rsidRDefault="00E512B6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 of Burbank</w:t>
                            </w:r>
                          </w:p>
                          <w:p w14:paraId="7B8E176E" w14:textId="0371D76A" w:rsidR="00E512B6" w:rsidRDefault="00E512B6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 of Cerritos</w:t>
                            </w:r>
                          </w:p>
                          <w:p w14:paraId="5ADE1015" w14:textId="7CF8401E" w:rsidR="00E512B6" w:rsidRDefault="00E512B6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480E9D">
                              <w:rPr>
                                <w:rFonts w:ascii="Arial" w:hAnsi="Arial" w:cs="Arial"/>
                              </w:rPr>
                              <w:t>ity of Colton</w:t>
                            </w:r>
                          </w:p>
                          <w:p w14:paraId="2C25E029" w14:textId="364BCBC1" w:rsidR="00480E9D" w:rsidRDefault="00480E9D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 of Glendale</w:t>
                            </w:r>
                          </w:p>
                          <w:p w14:paraId="37FD5650" w14:textId="07619672" w:rsidR="00480E9D" w:rsidRDefault="00480E9D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Imperial Irrigation District</w:t>
                            </w:r>
                          </w:p>
                          <w:p w14:paraId="77D927B5" w14:textId="1D1FF98A" w:rsidR="00266131" w:rsidRDefault="00266131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 of Los Angeles</w:t>
                            </w:r>
                          </w:p>
                          <w:p w14:paraId="2E4E85AB" w14:textId="7F983FE4" w:rsidR="00266131" w:rsidRDefault="00266131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 of Pasadena</w:t>
                            </w:r>
                          </w:p>
                          <w:p w14:paraId="110101B2" w14:textId="3D8A2E4B" w:rsidR="00266131" w:rsidRDefault="00266131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 of Riverside</w:t>
                            </w:r>
                          </w:p>
                          <w:p w14:paraId="2ACEB7C6" w14:textId="0332B0A8" w:rsidR="00266131" w:rsidRPr="00474E42" w:rsidRDefault="00266131" w:rsidP="0047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City of Vernon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403B" id="_x0000_s1027" type="#_x0000_t202" style="position:absolute;margin-left:308.4pt;margin-top:3.75pt;width:171pt;height:18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">
                <v:textbox>
                  <w:txbxContent>
                    <w:p w14:paraId="760EF1E0" w14:textId="5183881A" w:rsidR="006C6635" w:rsidRDefault="00474E42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bookmarkStart w:id="4" w:name="_Hlk211342012"/>
                      <w:bookmarkStart w:id="5" w:name="_Hlk211342013"/>
                      <w:r w:rsidRPr="00474E42">
                        <w:rPr>
                          <w:rFonts w:ascii="Arial" w:hAnsi="Arial" w:cs="Arial"/>
                        </w:rPr>
                        <w:t>City of Anaheim</w:t>
                      </w:r>
                    </w:p>
                    <w:p w14:paraId="6F61F7D4" w14:textId="4952C7BD" w:rsidR="00E512B6" w:rsidRDefault="00E512B6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 of Azusa</w:t>
                      </w:r>
                    </w:p>
                    <w:p w14:paraId="3BFF4CC3" w14:textId="696DB3CD" w:rsidR="00E512B6" w:rsidRDefault="00E512B6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 of Banning</w:t>
                      </w:r>
                    </w:p>
                    <w:p w14:paraId="46E9554E" w14:textId="4682951F" w:rsidR="00E512B6" w:rsidRDefault="00E512B6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 of Burbank</w:t>
                      </w:r>
                    </w:p>
                    <w:p w14:paraId="7B8E176E" w14:textId="0371D76A" w:rsidR="00E512B6" w:rsidRDefault="00E512B6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 of Cerritos</w:t>
                      </w:r>
                    </w:p>
                    <w:p w14:paraId="5ADE1015" w14:textId="7CF8401E" w:rsidR="00E512B6" w:rsidRDefault="00E512B6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="00480E9D">
                        <w:rPr>
                          <w:rFonts w:ascii="Arial" w:hAnsi="Arial" w:cs="Arial"/>
                        </w:rPr>
                        <w:t>ity of Colton</w:t>
                      </w:r>
                    </w:p>
                    <w:p w14:paraId="2C25E029" w14:textId="364BCBC1" w:rsidR="00480E9D" w:rsidRDefault="00480E9D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 of Glendale</w:t>
                      </w:r>
                    </w:p>
                    <w:p w14:paraId="37FD5650" w14:textId="07619672" w:rsidR="00480E9D" w:rsidRDefault="00480E9D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Imperial Irrigation District</w:t>
                      </w:r>
                    </w:p>
                    <w:p w14:paraId="77D927B5" w14:textId="1D1FF98A" w:rsidR="00266131" w:rsidRDefault="00266131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 of Los Angeles</w:t>
                      </w:r>
                    </w:p>
                    <w:p w14:paraId="2E4E85AB" w14:textId="7F983FE4" w:rsidR="00266131" w:rsidRDefault="00266131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 of Pasadena</w:t>
                      </w:r>
                    </w:p>
                    <w:p w14:paraId="110101B2" w14:textId="3D8A2E4B" w:rsidR="00266131" w:rsidRDefault="00266131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 of Riverside</w:t>
                      </w:r>
                    </w:p>
                    <w:p w14:paraId="2ACEB7C6" w14:textId="0332B0A8" w:rsidR="00266131" w:rsidRPr="00474E42" w:rsidRDefault="00266131" w:rsidP="00474E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City of Vernon</w:t>
                      </w:r>
                      <w:bookmarkEnd w:id="4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  <w:r w:rsidR="006C62D7">
        <w:rPr>
          <w:rFonts w:ascii="Arial" w:hAnsi="Arial" w:cs="Arial"/>
        </w:rPr>
        <w:t xml:space="preserve">SCPPA is governed by a </w:t>
      </w:r>
      <w:r w:rsidR="004E7963">
        <w:rPr>
          <w:rFonts w:ascii="Arial" w:hAnsi="Arial" w:cs="Arial"/>
        </w:rPr>
        <w:t>12-member</w:t>
      </w:r>
      <w:r w:rsidR="006C62D7">
        <w:rPr>
          <w:rFonts w:ascii="Arial" w:hAnsi="Arial" w:cs="Arial"/>
        </w:rPr>
        <w:t xml:space="preserve"> </w:t>
      </w:r>
      <w:r w:rsidR="006C747A">
        <w:rPr>
          <w:rFonts w:ascii="Arial" w:hAnsi="Arial" w:cs="Arial"/>
        </w:rPr>
        <w:t xml:space="preserve">board of directors.  </w:t>
      </w:r>
      <w:r w:rsidR="00965535" w:rsidRPr="00965535">
        <w:rPr>
          <w:rFonts w:ascii="Arial" w:hAnsi="Arial" w:cs="Arial"/>
          <w:color w:val="000000"/>
        </w:rPr>
        <w:t>Each member agency is represented by its CEO or a designated utility company official.</w:t>
      </w:r>
      <w:r w:rsidR="00965535">
        <w:rPr>
          <w:rFonts w:ascii="Arial" w:hAnsi="Arial" w:cs="Arial"/>
          <w:color w:val="000000"/>
        </w:rPr>
        <w:t xml:space="preserve"> </w:t>
      </w:r>
      <w:r w:rsidR="00D8648F">
        <w:rPr>
          <w:rFonts w:ascii="Arial" w:hAnsi="Arial" w:cs="Arial"/>
        </w:rPr>
        <w:t xml:space="preserve">  Governing documents include </w:t>
      </w:r>
      <w:r w:rsidR="009E5DE5">
        <w:rPr>
          <w:rFonts w:ascii="Arial" w:hAnsi="Arial" w:cs="Arial"/>
        </w:rPr>
        <w:t xml:space="preserve">the Joint Exercise of Powers Act, </w:t>
      </w:r>
      <w:r w:rsidR="00742876">
        <w:rPr>
          <w:rFonts w:ascii="Arial" w:hAnsi="Arial" w:cs="Arial"/>
        </w:rPr>
        <w:t>a Joint Powers Agreement, By</w:t>
      </w:r>
      <w:r w:rsidR="00F12AA9">
        <w:rPr>
          <w:rFonts w:ascii="Arial" w:hAnsi="Arial" w:cs="Arial"/>
        </w:rPr>
        <w:t xml:space="preserve">-laws, and resolutions adopted by the Board of Directors.  </w:t>
      </w:r>
    </w:p>
    <w:p w14:paraId="0486D536" w14:textId="77777777" w:rsidR="003F4F21" w:rsidRDefault="003F4F21" w:rsidP="00965535">
      <w:pPr>
        <w:spacing w:after="0"/>
        <w:rPr>
          <w:rFonts w:ascii="Arial" w:hAnsi="Arial" w:cs="Arial"/>
        </w:rPr>
      </w:pPr>
    </w:p>
    <w:p w14:paraId="0B8737B1" w14:textId="2F8B12ED" w:rsidR="003F4F21" w:rsidRDefault="00B35DDB" w:rsidP="00965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Over the years since its inc</w:t>
      </w:r>
      <w:r w:rsidR="00B80022">
        <w:rPr>
          <w:rFonts w:ascii="Arial" w:hAnsi="Arial" w:cs="Arial"/>
        </w:rPr>
        <w:t xml:space="preserve">eption, SCPPA’s project portfolio has grown to a total of 40 </w:t>
      </w:r>
      <w:r w:rsidR="006413C1">
        <w:rPr>
          <w:rFonts w:ascii="Arial" w:hAnsi="Arial" w:cs="Arial"/>
        </w:rPr>
        <w:t>facilities located in</w:t>
      </w:r>
      <w:r w:rsidR="004F4A87">
        <w:rPr>
          <w:rFonts w:ascii="Arial" w:hAnsi="Arial" w:cs="Arial"/>
        </w:rPr>
        <w:t xml:space="preserve"> nine western and southwestern states</w:t>
      </w:r>
      <w:r w:rsidR="008530C8">
        <w:rPr>
          <w:rFonts w:ascii="Arial" w:hAnsi="Arial" w:cs="Arial"/>
        </w:rPr>
        <w:t>.  The projects are heavily focused on generation</w:t>
      </w:r>
      <w:r w:rsidR="00C231C2">
        <w:rPr>
          <w:rFonts w:ascii="Arial" w:hAnsi="Arial" w:cs="Arial"/>
        </w:rPr>
        <w:t xml:space="preserve"> but also include some storage and transmission facilities as well.  </w:t>
      </w:r>
      <w:r w:rsidR="009665AC">
        <w:rPr>
          <w:rFonts w:ascii="Arial" w:hAnsi="Arial" w:cs="Arial"/>
        </w:rPr>
        <w:t xml:space="preserve">Generation projects are largely </w:t>
      </w:r>
      <w:r w:rsidR="00E602CD">
        <w:rPr>
          <w:rFonts w:ascii="Arial" w:hAnsi="Arial" w:cs="Arial"/>
        </w:rPr>
        <w:t>renewable</w:t>
      </w:r>
      <w:r w:rsidR="001F2600">
        <w:rPr>
          <w:rFonts w:ascii="Arial" w:hAnsi="Arial" w:cs="Arial"/>
        </w:rPr>
        <w:t xml:space="preserve"> energy facilities such as solar, wind, and </w:t>
      </w:r>
      <w:r w:rsidR="00AC7075">
        <w:rPr>
          <w:rFonts w:ascii="Arial" w:hAnsi="Arial" w:cs="Arial"/>
        </w:rPr>
        <w:t xml:space="preserve">geothermal.  </w:t>
      </w:r>
    </w:p>
    <w:p w14:paraId="167013EB" w14:textId="77777777" w:rsidR="00C41FD8" w:rsidRDefault="00C41FD8" w:rsidP="00965535">
      <w:pPr>
        <w:spacing w:after="0"/>
        <w:rPr>
          <w:rFonts w:ascii="Arial" w:hAnsi="Arial" w:cs="Arial"/>
        </w:rPr>
      </w:pPr>
    </w:p>
    <w:p w14:paraId="22657759" w14:textId="731404FB" w:rsidR="00C41FD8" w:rsidRDefault="00C41FD8" w:rsidP="00965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All of the member agencies are facing similar challenges that include </w:t>
      </w:r>
      <w:r w:rsidR="009A78A6">
        <w:rPr>
          <w:rFonts w:ascii="Arial" w:hAnsi="Arial" w:cs="Arial"/>
        </w:rPr>
        <w:t>decarbonization and the need to accommodate electrification</w:t>
      </w:r>
      <w:r w:rsidR="00F166E5">
        <w:rPr>
          <w:rFonts w:ascii="Arial" w:hAnsi="Arial" w:cs="Arial"/>
        </w:rPr>
        <w:t xml:space="preserve">, changing technology and aging infrastructure, </w:t>
      </w:r>
      <w:r w:rsidR="00BA7602">
        <w:rPr>
          <w:rFonts w:ascii="Arial" w:hAnsi="Arial" w:cs="Arial"/>
        </w:rPr>
        <w:t xml:space="preserve">maintaining affordability, </w:t>
      </w:r>
      <w:r w:rsidR="00F15C5A">
        <w:rPr>
          <w:rFonts w:ascii="Arial" w:hAnsi="Arial" w:cs="Arial"/>
        </w:rPr>
        <w:t xml:space="preserve">loss of local control, </w:t>
      </w:r>
      <w:r w:rsidR="00C40D0C">
        <w:rPr>
          <w:rFonts w:ascii="Arial" w:hAnsi="Arial" w:cs="Arial"/>
        </w:rPr>
        <w:t xml:space="preserve">an aging workforce, </w:t>
      </w:r>
      <w:r w:rsidR="00CB4C9A">
        <w:rPr>
          <w:rFonts w:ascii="Arial" w:hAnsi="Arial" w:cs="Arial"/>
        </w:rPr>
        <w:t xml:space="preserve">supply chain issues, and cybersecurity.  </w:t>
      </w:r>
      <w:r w:rsidR="004E0187">
        <w:rPr>
          <w:rFonts w:ascii="Arial" w:hAnsi="Arial" w:cs="Arial"/>
        </w:rPr>
        <w:t xml:space="preserve">SCPPA expects to play an important role in helping the member agencies to overcome those challenges. </w:t>
      </w:r>
    </w:p>
    <w:p w14:paraId="34826DCA" w14:textId="77777777" w:rsidR="00DF323B" w:rsidRDefault="00DF323B" w:rsidP="00965535">
      <w:pPr>
        <w:spacing w:after="0"/>
        <w:rPr>
          <w:rFonts w:ascii="Arial" w:hAnsi="Arial" w:cs="Arial"/>
        </w:rPr>
      </w:pPr>
    </w:p>
    <w:p w14:paraId="385CB2D4" w14:textId="73D3E604" w:rsidR="00DF323B" w:rsidRDefault="00DF323B" w:rsidP="00965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Some of the member agencies have set </w:t>
      </w:r>
      <w:r w:rsidR="0099223B">
        <w:rPr>
          <w:rFonts w:ascii="Arial" w:hAnsi="Arial" w:cs="Arial"/>
        </w:rPr>
        <w:t xml:space="preserve">timelines for achievement of </w:t>
      </w:r>
      <w:r w:rsidR="00D0468F">
        <w:rPr>
          <w:rFonts w:ascii="Arial" w:hAnsi="Arial" w:cs="Arial"/>
        </w:rPr>
        <w:t xml:space="preserve">renewable energy goals </w:t>
      </w:r>
      <w:r>
        <w:rPr>
          <w:rFonts w:ascii="Arial" w:hAnsi="Arial" w:cs="Arial"/>
        </w:rPr>
        <w:t xml:space="preserve">that are more ambitious than </w:t>
      </w:r>
      <w:r w:rsidR="0099223B">
        <w:rPr>
          <w:rFonts w:ascii="Arial" w:hAnsi="Arial" w:cs="Arial"/>
        </w:rPr>
        <w:t>required</w:t>
      </w:r>
      <w:r w:rsidR="00D0468F">
        <w:rPr>
          <w:rFonts w:ascii="Arial" w:hAnsi="Arial" w:cs="Arial"/>
        </w:rPr>
        <w:t xml:space="preserve"> by SB 100.  However, Daniel anticipates that </w:t>
      </w:r>
      <w:r w:rsidR="00422DC7">
        <w:rPr>
          <w:rFonts w:ascii="Arial" w:hAnsi="Arial" w:cs="Arial"/>
        </w:rPr>
        <w:t xml:space="preserve">some adjustments to those timelines are likely because of the need to maintain affordability.  </w:t>
      </w:r>
    </w:p>
    <w:p w14:paraId="7AC889CB" w14:textId="77777777" w:rsidR="000F6448" w:rsidRDefault="000F6448" w:rsidP="00965535">
      <w:pPr>
        <w:spacing w:after="0"/>
        <w:rPr>
          <w:rFonts w:ascii="Arial" w:hAnsi="Arial" w:cs="Arial"/>
        </w:rPr>
      </w:pPr>
    </w:p>
    <w:p w14:paraId="1646B97A" w14:textId="336A66E4" w:rsidR="000F6448" w:rsidRDefault="000F6448" w:rsidP="00965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member ag</w:t>
      </w:r>
      <w:r w:rsidR="00844B8F">
        <w:rPr>
          <w:rFonts w:ascii="Arial" w:hAnsi="Arial" w:cs="Arial"/>
        </w:rPr>
        <w:t xml:space="preserve">encies’ transition to clean and renewable energy sources </w:t>
      </w:r>
      <w:r w:rsidR="00BF21D5">
        <w:rPr>
          <w:rFonts w:ascii="Arial" w:hAnsi="Arial" w:cs="Arial"/>
        </w:rPr>
        <w:t xml:space="preserve">has changed SCPPA’s </w:t>
      </w:r>
      <w:r w:rsidR="005A784D">
        <w:rPr>
          <w:rFonts w:ascii="Arial" w:hAnsi="Arial" w:cs="Arial"/>
        </w:rPr>
        <w:t xml:space="preserve">approach to procurement of </w:t>
      </w:r>
      <w:r w:rsidR="00BF21D5">
        <w:rPr>
          <w:rFonts w:ascii="Arial" w:hAnsi="Arial" w:cs="Arial"/>
        </w:rPr>
        <w:t>such sources</w:t>
      </w:r>
      <w:r w:rsidR="00F012D7">
        <w:rPr>
          <w:rFonts w:ascii="Arial" w:hAnsi="Arial" w:cs="Arial"/>
        </w:rPr>
        <w:t xml:space="preserve">.  </w:t>
      </w:r>
      <w:r w:rsidR="00983B06">
        <w:rPr>
          <w:rFonts w:ascii="Arial" w:hAnsi="Arial" w:cs="Arial"/>
        </w:rPr>
        <w:t>SCPPA’s Board and key staff recently engaged in a</w:t>
      </w:r>
      <w:r w:rsidR="00D56F96">
        <w:rPr>
          <w:rFonts w:ascii="Arial" w:hAnsi="Arial" w:cs="Arial"/>
        </w:rPr>
        <w:t xml:space="preserve"> discussion of strategic initiatives to de</w:t>
      </w:r>
      <w:r w:rsidR="00197419">
        <w:rPr>
          <w:rFonts w:ascii="Arial" w:hAnsi="Arial" w:cs="Arial"/>
        </w:rPr>
        <w:t>fine</w:t>
      </w:r>
      <w:r w:rsidR="00D56F96">
        <w:rPr>
          <w:rFonts w:ascii="Arial" w:hAnsi="Arial" w:cs="Arial"/>
        </w:rPr>
        <w:t xml:space="preserve"> the clean energy landscape</w:t>
      </w:r>
      <w:r w:rsidR="00197419">
        <w:rPr>
          <w:rFonts w:ascii="Arial" w:hAnsi="Arial" w:cs="Arial"/>
        </w:rPr>
        <w:t xml:space="preserve">.  </w:t>
      </w:r>
      <w:r w:rsidR="009118A4">
        <w:rPr>
          <w:rFonts w:ascii="Arial" w:hAnsi="Arial" w:cs="Arial"/>
        </w:rPr>
        <w:t xml:space="preserve">That landscape is complex </w:t>
      </w:r>
      <w:r w:rsidR="003E3E58">
        <w:rPr>
          <w:rFonts w:ascii="Arial" w:hAnsi="Arial" w:cs="Arial"/>
        </w:rPr>
        <w:t xml:space="preserve">because of many factors.  </w:t>
      </w:r>
      <w:r w:rsidR="0040594D">
        <w:rPr>
          <w:rFonts w:ascii="Arial" w:hAnsi="Arial" w:cs="Arial"/>
        </w:rPr>
        <w:t>Resources and technologies are numerous and</w:t>
      </w:r>
      <w:r w:rsidR="00A90A23">
        <w:rPr>
          <w:rFonts w:ascii="Arial" w:hAnsi="Arial" w:cs="Arial"/>
        </w:rPr>
        <w:t xml:space="preserve"> wide-ranging </w:t>
      </w:r>
      <w:r w:rsidR="00417A4F">
        <w:rPr>
          <w:rFonts w:ascii="Arial" w:hAnsi="Arial" w:cs="Arial"/>
        </w:rPr>
        <w:t xml:space="preserve">but SCPPA’s focus is guided by the need to </w:t>
      </w:r>
      <w:r w:rsidR="00A05F0C">
        <w:rPr>
          <w:rFonts w:ascii="Arial" w:hAnsi="Arial" w:cs="Arial"/>
        </w:rPr>
        <w:t xml:space="preserve">be affordable, reliable, and clean.  </w:t>
      </w:r>
      <w:r w:rsidR="00655931">
        <w:rPr>
          <w:rFonts w:ascii="Arial" w:hAnsi="Arial" w:cs="Arial"/>
        </w:rPr>
        <w:t xml:space="preserve">Technologies include </w:t>
      </w:r>
      <w:r w:rsidR="00F62942">
        <w:rPr>
          <w:rFonts w:ascii="Arial" w:hAnsi="Arial" w:cs="Arial"/>
        </w:rPr>
        <w:t xml:space="preserve">solar and wind, </w:t>
      </w:r>
      <w:r w:rsidR="005D0AE6">
        <w:rPr>
          <w:rFonts w:ascii="Arial" w:hAnsi="Arial" w:cs="Arial"/>
        </w:rPr>
        <w:t xml:space="preserve">biomass, landfill gas, geothermal, </w:t>
      </w:r>
      <w:r w:rsidR="00D43520">
        <w:rPr>
          <w:rFonts w:ascii="Arial" w:hAnsi="Arial" w:cs="Arial"/>
        </w:rPr>
        <w:t xml:space="preserve">and </w:t>
      </w:r>
      <w:r w:rsidR="00CE6B55">
        <w:rPr>
          <w:rFonts w:ascii="Arial" w:hAnsi="Arial" w:cs="Arial"/>
        </w:rPr>
        <w:t>hydropower</w:t>
      </w:r>
      <w:r w:rsidR="00140F2F">
        <w:rPr>
          <w:rFonts w:ascii="Arial" w:hAnsi="Arial" w:cs="Arial"/>
        </w:rPr>
        <w:t>.</w:t>
      </w:r>
      <w:r w:rsidR="00CE6B55">
        <w:rPr>
          <w:rFonts w:ascii="Arial" w:hAnsi="Arial" w:cs="Arial"/>
        </w:rPr>
        <w:t xml:space="preserve">  Two member </w:t>
      </w:r>
      <w:r w:rsidR="001B3F8F">
        <w:rPr>
          <w:rFonts w:ascii="Arial" w:hAnsi="Arial" w:cs="Arial"/>
        </w:rPr>
        <w:t>agencies have</w:t>
      </w:r>
      <w:r w:rsidR="004A17C6">
        <w:rPr>
          <w:rFonts w:ascii="Arial" w:hAnsi="Arial" w:cs="Arial"/>
        </w:rPr>
        <w:t xml:space="preserve"> </w:t>
      </w:r>
      <w:r w:rsidR="00140F2F">
        <w:rPr>
          <w:rFonts w:ascii="Arial" w:hAnsi="Arial" w:cs="Arial"/>
        </w:rPr>
        <w:t xml:space="preserve">also </w:t>
      </w:r>
      <w:r w:rsidR="004A17C6">
        <w:rPr>
          <w:rFonts w:ascii="Arial" w:hAnsi="Arial" w:cs="Arial"/>
        </w:rPr>
        <w:t xml:space="preserve">included nuclear in their integrated resources plans </w:t>
      </w:r>
      <w:r w:rsidR="0082374D">
        <w:rPr>
          <w:rFonts w:ascii="Arial" w:hAnsi="Arial" w:cs="Arial"/>
        </w:rPr>
        <w:t xml:space="preserve">and feel that this is a viable alternative.  </w:t>
      </w:r>
    </w:p>
    <w:p w14:paraId="01CCCB33" w14:textId="77777777" w:rsidR="00F35363" w:rsidRDefault="00F35363" w:rsidP="00965535">
      <w:pPr>
        <w:spacing w:after="0"/>
        <w:rPr>
          <w:rFonts w:ascii="Arial" w:hAnsi="Arial" w:cs="Arial"/>
        </w:rPr>
      </w:pPr>
    </w:p>
    <w:p w14:paraId="06901A06" w14:textId="46A79C8C" w:rsidR="00F35363" w:rsidRDefault="00F35363" w:rsidP="00965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SCPPA is moving away from building its own </w:t>
      </w:r>
      <w:r w:rsidR="001B3F8F">
        <w:rPr>
          <w:rFonts w:ascii="Arial" w:hAnsi="Arial" w:cs="Arial"/>
        </w:rPr>
        <w:t xml:space="preserve">facilities </w:t>
      </w:r>
      <w:r w:rsidR="00003B08">
        <w:rPr>
          <w:rFonts w:ascii="Arial" w:hAnsi="Arial" w:cs="Arial"/>
        </w:rPr>
        <w:t xml:space="preserve">because of the emergence of private energy developers who </w:t>
      </w:r>
      <w:r w:rsidR="00CA0860">
        <w:rPr>
          <w:rFonts w:ascii="Arial" w:hAnsi="Arial" w:cs="Arial"/>
        </w:rPr>
        <w:t xml:space="preserve">have the advantage of economies of scale.  </w:t>
      </w:r>
      <w:r w:rsidR="0018532B">
        <w:rPr>
          <w:rFonts w:ascii="Arial" w:hAnsi="Arial" w:cs="Arial"/>
        </w:rPr>
        <w:t>Even so</w:t>
      </w:r>
      <w:r w:rsidR="00CA0860">
        <w:rPr>
          <w:rFonts w:ascii="Arial" w:hAnsi="Arial" w:cs="Arial"/>
        </w:rPr>
        <w:t xml:space="preserve">, the </w:t>
      </w:r>
      <w:r w:rsidR="009B6636">
        <w:rPr>
          <w:rFonts w:ascii="Arial" w:hAnsi="Arial" w:cs="Arial"/>
        </w:rPr>
        <w:t>clean energy marketplace currently favors sellers</w:t>
      </w:r>
      <w:r w:rsidR="001C530A">
        <w:rPr>
          <w:rFonts w:ascii="Arial" w:hAnsi="Arial" w:cs="Arial"/>
        </w:rPr>
        <w:t>, thus buyers are now asked to assume more of the risk</w:t>
      </w:r>
      <w:r w:rsidR="006A6BAA">
        <w:rPr>
          <w:rFonts w:ascii="Arial" w:hAnsi="Arial" w:cs="Arial"/>
        </w:rPr>
        <w:t xml:space="preserve"> of pricing, regulatory changes, </w:t>
      </w:r>
      <w:r w:rsidR="00DC12D9">
        <w:rPr>
          <w:rFonts w:ascii="Arial" w:hAnsi="Arial" w:cs="Arial"/>
        </w:rPr>
        <w:t>supply chain issues, etc</w:t>
      </w:r>
      <w:r w:rsidR="00521E92">
        <w:rPr>
          <w:rFonts w:ascii="Arial" w:hAnsi="Arial" w:cs="Arial"/>
        </w:rPr>
        <w:t xml:space="preserve">.  Future procurement is likely to </w:t>
      </w:r>
      <w:r w:rsidR="00BF7DE4">
        <w:rPr>
          <w:rFonts w:ascii="Arial" w:hAnsi="Arial" w:cs="Arial"/>
        </w:rPr>
        <w:t xml:space="preserve">occur via Purchased Power Agreements (PPAs) </w:t>
      </w:r>
      <w:r w:rsidR="00E1278B">
        <w:rPr>
          <w:rFonts w:ascii="Arial" w:hAnsi="Arial" w:cs="Arial"/>
        </w:rPr>
        <w:t>rather than by construction of generation/transmission projects</w:t>
      </w:r>
      <w:r w:rsidR="005F399F">
        <w:rPr>
          <w:rFonts w:ascii="Arial" w:hAnsi="Arial" w:cs="Arial"/>
        </w:rPr>
        <w:t xml:space="preserve"> and member agencies will continue to </w:t>
      </w:r>
      <w:r w:rsidR="00B74F46">
        <w:rPr>
          <w:rFonts w:ascii="Arial" w:hAnsi="Arial" w:cs="Arial"/>
        </w:rPr>
        <w:t xml:space="preserve">receive </w:t>
      </w:r>
      <w:r w:rsidR="0091424C">
        <w:rPr>
          <w:rFonts w:ascii="Arial" w:hAnsi="Arial" w:cs="Arial"/>
        </w:rPr>
        <w:t xml:space="preserve">pricing </w:t>
      </w:r>
      <w:r w:rsidR="005F399F">
        <w:rPr>
          <w:rFonts w:ascii="Arial" w:hAnsi="Arial" w:cs="Arial"/>
        </w:rPr>
        <w:t>benefit</w:t>
      </w:r>
      <w:r w:rsidR="0091424C">
        <w:rPr>
          <w:rFonts w:ascii="Arial" w:hAnsi="Arial" w:cs="Arial"/>
        </w:rPr>
        <w:t>s</w:t>
      </w:r>
      <w:r w:rsidR="005F399F">
        <w:rPr>
          <w:rFonts w:ascii="Arial" w:hAnsi="Arial" w:cs="Arial"/>
        </w:rPr>
        <w:t xml:space="preserve"> from</w:t>
      </w:r>
      <w:r w:rsidR="00B74F46">
        <w:rPr>
          <w:rFonts w:ascii="Arial" w:hAnsi="Arial" w:cs="Arial"/>
        </w:rPr>
        <w:t xml:space="preserve"> the joint procurement</w:t>
      </w:r>
      <w:r w:rsidR="00960B44">
        <w:rPr>
          <w:rFonts w:ascii="Arial" w:hAnsi="Arial" w:cs="Arial"/>
        </w:rPr>
        <w:t xml:space="preserve"> process.  </w:t>
      </w:r>
    </w:p>
    <w:p w14:paraId="77C2AD2B" w14:textId="77777777" w:rsidR="004522B5" w:rsidRDefault="004522B5" w:rsidP="00965535">
      <w:pPr>
        <w:spacing w:after="0"/>
        <w:rPr>
          <w:rFonts w:ascii="Arial" w:hAnsi="Arial" w:cs="Arial"/>
        </w:rPr>
      </w:pPr>
    </w:p>
    <w:p w14:paraId="27FCF955" w14:textId="7C3361FD" w:rsidR="004522B5" w:rsidRDefault="004522B5" w:rsidP="00965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SCPPA is currently working on </w:t>
      </w:r>
      <w:r w:rsidR="00D57A0A">
        <w:rPr>
          <w:rFonts w:ascii="Arial" w:hAnsi="Arial" w:cs="Arial"/>
        </w:rPr>
        <w:t xml:space="preserve">9 projects, mostly solar and wind, and mostly </w:t>
      </w:r>
      <w:r w:rsidR="00A92809">
        <w:rPr>
          <w:rFonts w:ascii="Arial" w:hAnsi="Arial" w:cs="Arial"/>
        </w:rPr>
        <w:t>PPAs.  Of the nine, 5 are in California</w:t>
      </w:r>
      <w:r w:rsidR="00874A21">
        <w:rPr>
          <w:rFonts w:ascii="Arial" w:hAnsi="Arial" w:cs="Arial"/>
        </w:rPr>
        <w:t xml:space="preserve">, 3 in Utah, and 1 in Arizona.  </w:t>
      </w:r>
      <w:r w:rsidR="0094540E">
        <w:rPr>
          <w:rFonts w:ascii="Arial" w:hAnsi="Arial" w:cs="Arial"/>
        </w:rPr>
        <w:t>Additionally,</w:t>
      </w:r>
      <w:r w:rsidR="00A71B11">
        <w:rPr>
          <w:rFonts w:ascii="Arial" w:hAnsi="Arial" w:cs="Arial"/>
        </w:rPr>
        <w:t xml:space="preserve"> </w:t>
      </w:r>
      <w:r w:rsidR="00124F5D">
        <w:rPr>
          <w:rFonts w:ascii="Arial" w:hAnsi="Arial" w:cs="Arial"/>
        </w:rPr>
        <w:t xml:space="preserve">4 projects </w:t>
      </w:r>
      <w:r w:rsidR="00C17DF9">
        <w:rPr>
          <w:rFonts w:ascii="Arial" w:hAnsi="Arial" w:cs="Arial"/>
        </w:rPr>
        <w:t xml:space="preserve">are effectively operational or are achieving </w:t>
      </w:r>
      <w:r w:rsidR="006B0D00">
        <w:rPr>
          <w:rFonts w:ascii="Arial" w:hAnsi="Arial" w:cs="Arial"/>
        </w:rPr>
        <w:t>their</w:t>
      </w:r>
      <w:r w:rsidR="00840652">
        <w:rPr>
          <w:rFonts w:ascii="Arial" w:hAnsi="Arial" w:cs="Arial"/>
        </w:rPr>
        <w:t xml:space="preserve"> Commercial Operating Date (COD)</w:t>
      </w:r>
      <w:r w:rsidR="006C675D">
        <w:rPr>
          <w:rFonts w:ascii="Arial" w:hAnsi="Arial" w:cs="Arial"/>
        </w:rPr>
        <w:t xml:space="preserve"> which is the formal transition from construction to operation</w:t>
      </w:r>
      <w:r w:rsidR="00B96A7B">
        <w:rPr>
          <w:rFonts w:ascii="Arial" w:hAnsi="Arial" w:cs="Arial"/>
        </w:rPr>
        <w:t xml:space="preserve">. </w:t>
      </w:r>
      <w:r w:rsidR="00631D34">
        <w:rPr>
          <w:rFonts w:ascii="Arial" w:hAnsi="Arial" w:cs="Arial"/>
        </w:rPr>
        <w:t>There are also 14</w:t>
      </w:r>
      <w:r w:rsidR="00034AA8">
        <w:rPr>
          <w:rFonts w:ascii="Arial" w:hAnsi="Arial" w:cs="Arial"/>
        </w:rPr>
        <w:t xml:space="preserve"> renewable</w:t>
      </w:r>
      <w:r w:rsidR="00631D34">
        <w:rPr>
          <w:rFonts w:ascii="Arial" w:hAnsi="Arial" w:cs="Arial"/>
        </w:rPr>
        <w:t xml:space="preserve"> projects</w:t>
      </w:r>
      <w:r w:rsidR="00034AA8">
        <w:rPr>
          <w:rFonts w:ascii="Arial" w:hAnsi="Arial" w:cs="Arial"/>
        </w:rPr>
        <w:t xml:space="preserve"> and nine stand-alone energy storage projects on SCPPA’s </w:t>
      </w:r>
      <w:r w:rsidR="000A4A98">
        <w:rPr>
          <w:rFonts w:ascii="Arial" w:hAnsi="Arial" w:cs="Arial"/>
        </w:rPr>
        <w:t>backup/</w:t>
      </w:r>
      <w:r w:rsidR="00642EB3">
        <w:rPr>
          <w:rFonts w:ascii="Arial" w:hAnsi="Arial" w:cs="Arial"/>
        </w:rPr>
        <w:t xml:space="preserve">shortlist for future development.  </w:t>
      </w:r>
    </w:p>
    <w:p w14:paraId="6CEA6F64" w14:textId="77777777" w:rsidR="00514202" w:rsidRDefault="00514202" w:rsidP="00965535">
      <w:pPr>
        <w:spacing w:after="0"/>
        <w:rPr>
          <w:rFonts w:ascii="Arial" w:hAnsi="Arial" w:cs="Arial"/>
        </w:rPr>
      </w:pPr>
    </w:p>
    <w:p w14:paraId="006DD78F" w14:textId="7BF686B2" w:rsidR="00514202" w:rsidRDefault="00514202" w:rsidP="00965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Projects that were recently extended or </w:t>
      </w:r>
      <w:r w:rsidR="0018210C">
        <w:rPr>
          <w:rFonts w:ascii="Arial" w:hAnsi="Arial" w:cs="Arial"/>
        </w:rPr>
        <w:t xml:space="preserve">have achieved COD include </w:t>
      </w:r>
      <w:r w:rsidR="00737A74">
        <w:rPr>
          <w:rFonts w:ascii="Arial" w:hAnsi="Arial" w:cs="Arial"/>
        </w:rPr>
        <w:t>Eland 1 and Eland 2</w:t>
      </w:r>
      <w:r w:rsidR="00925D27">
        <w:rPr>
          <w:rFonts w:ascii="Arial" w:hAnsi="Arial" w:cs="Arial"/>
        </w:rPr>
        <w:t>, both of which are solar energy and storage projects located near Barren Ridge CA</w:t>
      </w:r>
      <w:r w:rsidR="00717FB7">
        <w:rPr>
          <w:rFonts w:ascii="Arial" w:hAnsi="Arial" w:cs="Arial"/>
        </w:rPr>
        <w:t>.  Both projects combine 200</w:t>
      </w:r>
      <w:r w:rsidR="00FE4383">
        <w:rPr>
          <w:rFonts w:ascii="Arial" w:hAnsi="Arial" w:cs="Arial"/>
        </w:rPr>
        <w:t xml:space="preserve"> </w:t>
      </w:r>
      <w:r w:rsidR="001F2C39">
        <w:rPr>
          <w:rFonts w:ascii="Arial" w:hAnsi="Arial" w:cs="Arial"/>
        </w:rPr>
        <w:t>M</w:t>
      </w:r>
      <w:r w:rsidR="00FE4383">
        <w:rPr>
          <w:rFonts w:ascii="Arial" w:hAnsi="Arial" w:cs="Arial"/>
        </w:rPr>
        <w:t xml:space="preserve">W of AC solar generation with </w:t>
      </w:r>
      <w:r w:rsidR="004622BB">
        <w:rPr>
          <w:rFonts w:ascii="Arial" w:hAnsi="Arial" w:cs="Arial"/>
        </w:rPr>
        <w:t xml:space="preserve">150 </w:t>
      </w:r>
      <w:r w:rsidR="001F2C39">
        <w:rPr>
          <w:rFonts w:ascii="Arial" w:hAnsi="Arial" w:cs="Arial"/>
        </w:rPr>
        <w:t>M</w:t>
      </w:r>
      <w:r w:rsidR="004622BB">
        <w:rPr>
          <w:rFonts w:ascii="Arial" w:hAnsi="Arial" w:cs="Arial"/>
        </w:rPr>
        <w:t>W</w:t>
      </w:r>
      <w:r w:rsidR="00545392">
        <w:rPr>
          <w:rFonts w:ascii="Arial" w:hAnsi="Arial" w:cs="Arial"/>
        </w:rPr>
        <w:t xml:space="preserve">/ 600 </w:t>
      </w:r>
      <w:r w:rsidR="001F2C39">
        <w:rPr>
          <w:rFonts w:ascii="Arial" w:hAnsi="Arial" w:cs="Arial"/>
        </w:rPr>
        <w:t>M</w:t>
      </w:r>
      <w:r w:rsidR="00545392">
        <w:rPr>
          <w:rFonts w:ascii="Arial" w:hAnsi="Arial" w:cs="Arial"/>
        </w:rPr>
        <w:t>W</w:t>
      </w:r>
      <w:r w:rsidR="001F2C39">
        <w:rPr>
          <w:rFonts w:ascii="Arial" w:hAnsi="Arial" w:cs="Arial"/>
        </w:rPr>
        <w:t>h</w:t>
      </w:r>
      <w:r w:rsidR="00545392">
        <w:rPr>
          <w:rFonts w:ascii="Arial" w:hAnsi="Arial" w:cs="Arial"/>
        </w:rPr>
        <w:t xml:space="preserve"> of battery storage.</w:t>
      </w:r>
      <w:r w:rsidR="00583717">
        <w:rPr>
          <w:rFonts w:ascii="Arial" w:hAnsi="Arial" w:cs="Arial"/>
        </w:rPr>
        <w:t xml:space="preserve">  The Heber 1 Geothermal project </w:t>
      </w:r>
      <w:r w:rsidR="00327484">
        <w:rPr>
          <w:rFonts w:ascii="Arial" w:hAnsi="Arial" w:cs="Arial"/>
        </w:rPr>
        <w:t xml:space="preserve">is an existing facility that </w:t>
      </w:r>
      <w:r w:rsidR="00583717">
        <w:rPr>
          <w:rFonts w:ascii="Arial" w:hAnsi="Arial" w:cs="Arial"/>
        </w:rPr>
        <w:t xml:space="preserve">was recently repowered for 52 </w:t>
      </w:r>
      <w:r w:rsidR="006748B1">
        <w:rPr>
          <w:rFonts w:ascii="Arial" w:hAnsi="Arial" w:cs="Arial"/>
        </w:rPr>
        <w:t>M</w:t>
      </w:r>
      <w:r w:rsidR="00583717">
        <w:rPr>
          <w:rFonts w:ascii="Arial" w:hAnsi="Arial" w:cs="Arial"/>
        </w:rPr>
        <w:t xml:space="preserve">W of generation and </w:t>
      </w:r>
      <w:r w:rsidR="005753AC">
        <w:rPr>
          <w:rFonts w:ascii="Arial" w:hAnsi="Arial" w:cs="Arial"/>
        </w:rPr>
        <w:t xml:space="preserve">its PPA has been extended for 25 years to 2052.  </w:t>
      </w:r>
      <w:r w:rsidR="00450FF6">
        <w:rPr>
          <w:rFonts w:ascii="Arial" w:hAnsi="Arial" w:cs="Arial"/>
        </w:rPr>
        <w:t xml:space="preserve">It </w:t>
      </w:r>
      <w:r w:rsidR="006748B1">
        <w:rPr>
          <w:rFonts w:ascii="Arial" w:hAnsi="Arial" w:cs="Arial"/>
        </w:rPr>
        <w:t>is in</w:t>
      </w:r>
      <w:r w:rsidR="00450FF6">
        <w:rPr>
          <w:rFonts w:ascii="Arial" w:hAnsi="Arial" w:cs="Arial"/>
        </w:rPr>
        <w:t xml:space="preserve"> Imperial</w:t>
      </w:r>
      <w:r w:rsidR="00251B0B">
        <w:rPr>
          <w:rFonts w:ascii="Arial" w:hAnsi="Arial" w:cs="Arial"/>
        </w:rPr>
        <w:t xml:space="preserve"> Valley CA.  </w:t>
      </w:r>
      <w:r w:rsidR="009A707D">
        <w:rPr>
          <w:rFonts w:ascii="Arial" w:hAnsi="Arial" w:cs="Arial"/>
        </w:rPr>
        <w:t xml:space="preserve">While SCPPA continues to seek stand-alone </w:t>
      </w:r>
      <w:r w:rsidR="00825B13">
        <w:rPr>
          <w:rFonts w:ascii="Arial" w:hAnsi="Arial" w:cs="Arial"/>
        </w:rPr>
        <w:t>storage</w:t>
      </w:r>
      <w:r w:rsidR="009A707D">
        <w:rPr>
          <w:rFonts w:ascii="Arial" w:hAnsi="Arial" w:cs="Arial"/>
        </w:rPr>
        <w:t xml:space="preserve"> projects, there are no </w:t>
      </w:r>
      <w:r w:rsidR="005B2F07">
        <w:rPr>
          <w:rFonts w:ascii="Arial" w:hAnsi="Arial" w:cs="Arial"/>
        </w:rPr>
        <w:t xml:space="preserve">pumped-storage </w:t>
      </w:r>
      <w:r w:rsidR="00D75A93">
        <w:rPr>
          <w:rFonts w:ascii="Arial" w:hAnsi="Arial" w:cs="Arial"/>
        </w:rPr>
        <w:t xml:space="preserve">projects on their horizon.  </w:t>
      </w:r>
    </w:p>
    <w:p w14:paraId="593CFF2E" w14:textId="77777777" w:rsidR="0066618C" w:rsidRDefault="0066618C" w:rsidP="00965535">
      <w:pPr>
        <w:spacing w:after="0"/>
        <w:rPr>
          <w:rFonts w:ascii="Arial" w:hAnsi="Arial" w:cs="Arial"/>
        </w:rPr>
      </w:pPr>
    </w:p>
    <w:p w14:paraId="3941B48D" w14:textId="105F9CA1" w:rsidR="0066618C" w:rsidRDefault="0066618C" w:rsidP="009655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pricing outlook for new renewable energy projects is </w:t>
      </w:r>
      <w:r w:rsidR="00763027">
        <w:rPr>
          <w:rFonts w:ascii="Arial" w:hAnsi="Arial" w:cs="Arial"/>
        </w:rPr>
        <w:t xml:space="preserve">disappointingly high.  </w:t>
      </w:r>
      <w:r w:rsidR="00F303CA">
        <w:rPr>
          <w:rFonts w:ascii="Arial" w:hAnsi="Arial" w:cs="Arial"/>
        </w:rPr>
        <w:t xml:space="preserve">Solar projects </w:t>
      </w:r>
      <w:r w:rsidR="00F74148">
        <w:rPr>
          <w:rFonts w:ascii="Arial" w:hAnsi="Arial" w:cs="Arial"/>
        </w:rPr>
        <w:t>will cost from the mid $40s to the high $50s per MWh</w:t>
      </w:r>
      <w:r w:rsidR="00B42D45">
        <w:rPr>
          <w:rFonts w:ascii="Arial" w:hAnsi="Arial" w:cs="Arial"/>
        </w:rPr>
        <w:t xml:space="preserve">.  Wind will cost over $100 per MWh.  </w:t>
      </w:r>
      <w:r w:rsidR="002F7BCE">
        <w:rPr>
          <w:rFonts w:ascii="Arial" w:hAnsi="Arial" w:cs="Arial"/>
        </w:rPr>
        <w:t>Because of political pressure to aggressively transition to renewable energy</w:t>
      </w:r>
      <w:r w:rsidR="003A4C40">
        <w:rPr>
          <w:rFonts w:ascii="Arial" w:hAnsi="Arial" w:cs="Arial"/>
        </w:rPr>
        <w:t xml:space="preserve">, the demand is </w:t>
      </w:r>
      <w:r w:rsidR="004B40D8">
        <w:rPr>
          <w:rFonts w:ascii="Arial" w:hAnsi="Arial" w:cs="Arial"/>
        </w:rPr>
        <w:t>high,</w:t>
      </w:r>
      <w:r w:rsidR="003A4C40">
        <w:rPr>
          <w:rFonts w:ascii="Arial" w:hAnsi="Arial" w:cs="Arial"/>
        </w:rPr>
        <w:t xml:space="preserve"> and </w:t>
      </w:r>
      <w:r w:rsidR="008B61D6">
        <w:rPr>
          <w:rFonts w:ascii="Arial" w:hAnsi="Arial" w:cs="Arial"/>
        </w:rPr>
        <w:t>the previously mentioned</w:t>
      </w:r>
      <w:r w:rsidR="003A4C40">
        <w:rPr>
          <w:rFonts w:ascii="Arial" w:hAnsi="Arial" w:cs="Arial"/>
        </w:rPr>
        <w:t xml:space="preserve"> seller’s market now </w:t>
      </w:r>
      <w:r w:rsidR="008B61D6">
        <w:rPr>
          <w:rFonts w:ascii="Arial" w:hAnsi="Arial" w:cs="Arial"/>
        </w:rPr>
        <w:t>drives prices</w:t>
      </w:r>
      <w:r w:rsidR="003A4C40">
        <w:rPr>
          <w:rFonts w:ascii="Arial" w:hAnsi="Arial" w:cs="Arial"/>
        </w:rPr>
        <w:t xml:space="preserve"> in the renewable energy industry.  </w:t>
      </w:r>
      <w:r w:rsidR="00D6517B">
        <w:rPr>
          <w:rFonts w:ascii="Arial" w:hAnsi="Arial" w:cs="Arial"/>
        </w:rPr>
        <w:t xml:space="preserve">Other factors contributing to such higher costs include </w:t>
      </w:r>
      <w:r w:rsidR="00031A0F">
        <w:rPr>
          <w:rFonts w:ascii="Arial" w:hAnsi="Arial" w:cs="Arial"/>
        </w:rPr>
        <w:t xml:space="preserve">rising property tax rates for solar development, elimination of </w:t>
      </w:r>
      <w:r w:rsidR="00DD76FD">
        <w:rPr>
          <w:rFonts w:ascii="Arial" w:hAnsi="Arial" w:cs="Arial"/>
        </w:rPr>
        <w:t>federal tax credits</w:t>
      </w:r>
      <w:r w:rsidR="002C5B00">
        <w:rPr>
          <w:rFonts w:ascii="Arial" w:hAnsi="Arial" w:cs="Arial"/>
        </w:rPr>
        <w:t xml:space="preserve">, </w:t>
      </w:r>
      <w:r w:rsidR="00FE707C">
        <w:rPr>
          <w:rFonts w:ascii="Arial" w:hAnsi="Arial" w:cs="Arial"/>
        </w:rPr>
        <w:t>tariff volatility, permitting costs, and other such hurdles</w:t>
      </w:r>
      <w:r w:rsidR="00963345">
        <w:rPr>
          <w:rFonts w:ascii="Arial" w:hAnsi="Arial" w:cs="Arial"/>
        </w:rPr>
        <w:t xml:space="preserve">.  </w:t>
      </w:r>
      <w:r w:rsidR="000221DC">
        <w:rPr>
          <w:rFonts w:ascii="Arial" w:hAnsi="Arial" w:cs="Arial"/>
        </w:rPr>
        <w:t xml:space="preserve">Geothermal generation is still active in California, </w:t>
      </w:r>
      <w:r w:rsidR="002649D6">
        <w:rPr>
          <w:rFonts w:ascii="Arial" w:hAnsi="Arial" w:cs="Arial"/>
        </w:rPr>
        <w:t xml:space="preserve">Nevada, and Utah, but pricing has increased compared to pre-pandemic levels.  </w:t>
      </w:r>
      <w:r w:rsidR="00285858">
        <w:rPr>
          <w:rFonts w:ascii="Arial" w:hAnsi="Arial" w:cs="Arial"/>
        </w:rPr>
        <w:t xml:space="preserve">Battery Energy Storage System (BESS) costs range from the low $10s to the high $10s per </w:t>
      </w:r>
      <w:r w:rsidR="00F625F4">
        <w:rPr>
          <w:rFonts w:ascii="Arial" w:hAnsi="Arial" w:cs="Arial"/>
        </w:rPr>
        <w:t xml:space="preserve">KW-month.  </w:t>
      </w:r>
      <w:r w:rsidR="00465400">
        <w:rPr>
          <w:rFonts w:ascii="Arial" w:hAnsi="Arial" w:cs="Arial"/>
        </w:rPr>
        <w:t xml:space="preserve">Unfortunately for SCPPA and the entire electric power industry, the transition to renewable energy is likely to cost more than </w:t>
      </w:r>
      <w:r w:rsidR="004A6E7F">
        <w:rPr>
          <w:rFonts w:ascii="Arial" w:hAnsi="Arial" w:cs="Arial"/>
        </w:rPr>
        <w:t xml:space="preserve">now </w:t>
      </w:r>
      <w:r w:rsidR="00465400">
        <w:rPr>
          <w:rFonts w:ascii="Arial" w:hAnsi="Arial" w:cs="Arial"/>
        </w:rPr>
        <w:t xml:space="preserve">expected.  </w:t>
      </w:r>
    </w:p>
    <w:p w14:paraId="5E476EF5" w14:textId="2E0984F1" w:rsidR="00AE170F" w:rsidRDefault="00AE170F" w:rsidP="0097544F">
      <w:pPr>
        <w:spacing w:after="0"/>
        <w:rPr>
          <w:rFonts w:ascii="Arial" w:hAnsi="Arial" w:cs="Arial"/>
        </w:rPr>
      </w:pPr>
    </w:p>
    <w:p w14:paraId="2EB0D5DF" w14:textId="73D80F03" w:rsidR="0081354F" w:rsidRDefault="0081354F" w:rsidP="0097544F">
      <w:pPr>
        <w:spacing w:after="0"/>
        <w:rPr>
          <w:rFonts w:ascii="Arial" w:hAnsi="Arial" w:cs="Arial"/>
        </w:rPr>
      </w:pPr>
    </w:p>
    <w:p w14:paraId="16BD4127" w14:textId="59CC3762" w:rsidR="004D4119" w:rsidRDefault="004D4119" w:rsidP="0097544F">
      <w:pPr>
        <w:spacing w:after="0"/>
        <w:rPr>
          <w:rFonts w:ascii="Arial" w:hAnsi="Arial" w:cs="Arial"/>
        </w:rPr>
      </w:pPr>
    </w:p>
    <w:sectPr w:rsidR="004D41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34EC" w14:textId="77777777" w:rsidR="009A7647" w:rsidRDefault="009A7647" w:rsidP="00150D19">
      <w:pPr>
        <w:spacing w:after="0" w:line="240" w:lineRule="auto"/>
      </w:pPr>
      <w:r>
        <w:separator/>
      </w:r>
    </w:p>
  </w:endnote>
  <w:endnote w:type="continuationSeparator" w:id="0">
    <w:p w14:paraId="3A0F68DA" w14:textId="77777777" w:rsidR="009A7647" w:rsidRDefault="009A7647" w:rsidP="0015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6291" w14:textId="77777777" w:rsidR="00150D19" w:rsidRDefault="00150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34CD" w14:textId="77777777" w:rsidR="00150D19" w:rsidRDefault="00150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291E" w14:textId="77777777" w:rsidR="00150D19" w:rsidRDefault="0015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C2CB" w14:textId="77777777" w:rsidR="009A7647" w:rsidRDefault="009A7647" w:rsidP="00150D19">
      <w:pPr>
        <w:spacing w:after="0" w:line="240" w:lineRule="auto"/>
      </w:pPr>
      <w:r>
        <w:separator/>
      </w:r>
    </w:p>
  </w:footnote>
  <w:footnote w:type="continuationSeparator" w:id="0">
    <w:p w14:paraId="5009D37D" w14:textId="77777777" w:rsidR="009A7647" w:rsidRDefault="009A7647" w:rsidP="0015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1750" w14:textId="77777777" w:rsidR="00150D19" w:rsidRDefault="00150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480515"/>
      <w:docPartObj>
        <w:docPartGallery w:val="Watermarks"/>
        <w:docPartUnique/>
      </w:docPartObj>
    </w:sdtPr>
    <w:sdtContent>
      <w:p w14:paraId="6912C350" w14:textId="140683C2" w:rsidR="00150D19" w:rsidRDefault="00000000">
        <w:pPr>
          <w:pStyle w:val="Header"/>
        </w:pPr>
        <w:r>
          <w:rPr>
            <w:noProof/>
          </w:rPr>
          <w:pict w14:anchorId="735336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D83E" w14:textId="77777777" w:rsidR="00150D19" w:rsidRDefault="00150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2C64"/>
    <w:multiLevelType w:val="hybridMultilevel"/>
    <w:tmpl w:val="240C4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0B26"/>
    <w:multiLevelType w:val="multilevel"/>
    <w:tmpl w:val="AF889F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218247967">
    <w:abstractNumId w:val="1"/>
  </w:num>
  <w:num w:numId="2" w16cid:durableId="18386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4F"/>
    <w:rsid w:val="00003B08"/>
    <w:rsid w:val="00010D8B"/>
    <w:rsid w:val="000221DC"/>
    <w:rsid w:val="00023F5A"/>
    <w:rsid w:val="000264B9"/>
    <w:rsid w:val="00031A0F"/>
    <w:rsid w:val="00034AA8"/>
    <w:rsid w:val="00037209"/>
    <w:rsid w:val="00040CAE"/>
    <w:rsid w:val="0004465A"/>
    <w:rsid w:val="00045613"/>
    <w:rsid w:val="00046FB6"/>
    <w:rsid w:val="000521EC"/>
    <w:rsid w:val="00054B65"/>
    <w:rsid w:val="00071458"/>
    <w:rsid w:val="00081FF9"/>
    <w:rsid w:val="00082B87"/>
    <w:rsid w:val="0008667E"/>
    <w:rsid w:val="000869FC"/>
    <w:rsid w:val="000877A3"/>
    <w:rsid w:val="00093F6C"/>
    <w:rsid w:val="000A14C3"/>
    <w:rsid w:val="000A350F"/>
    <w:rsid w:val="000A4A98"/>
    <w:rsid w:val="000A663C"/>
    <w:rsid w:val="000A7EC5"/>
    <w:rsid w:val="000B3076"/>
    <w:rsid w:val="000B4715"/>
    <w:rsid w:val="000B5EDB"/>
    <w:rsid w:val="000B7353"/>
    <w:rsid w:val="000C5DD9"/>
    <w:rsid w:val="000D1F86"/>
    <w:rsid w:val="000D72EE"/>
    <w:rsid w:val="000D7C77"/>
    <w:rsid w:val="000E1844"/>
    <w:rsid w:val="000E2196"/>
    <w:rsid w:val="000E351A"/>
    <w:rsid w:val="000E381F"/>
    <w:rsid w:val="000E7216"/>
    <w:rsid w:val="000F04AA"/>
    <w:rsid w:val="000F0FDA"/>
    <w:rsid w:val="000F2E7C"/>
    <w:rsid w:val="000F6448"/>
    <w:rsid w:val="000F779F"/>
    <w:rsid w:val="00100C73"/>
    <w:rsid w:val="001036C7"/>
    <w:rsid w:val="00103C5A"/>
    <w:rsid w:val="0010560C"/>
    <w:rsid w:val="00110F08"/>
    <w:rsid w:val="001115EF"/>
    <w:rsid w:val="00111886"/>
    <w:rsid w:val="00111D74"/>
    <w:rsid w:val="00112660"/>
    <w:rsid w:val="00112ACF"/>
    <w:rsid w:val="00113B1E"/>
    <w:rsid w:val="001162F0"/>
    <w:rsid w:val="00116A98"/>
    <w:rsid w:val="00120D27"/>
    <w:rsid w:val="00124F5D"/>
    <w:rsid w:val="001309DC"/>
    <w:rsid w:val="00130C4E"/>
    <w:rsid w:val="00133F37"/>
    <w:rsid w:val="00135CDC"/>
    <w:rsid w:val="00140F2F"/>
    <w:rsid w:val="00150D19"/>
    <w:rsid w:val="001516AC"/>
    <w:rsid w:val="00152C3D"/>
    <w:rsid w:val="00153579"/>
    <w:rsid w:val="00160D43"/>
    <w:rsid w:val="001616AE"/>
    <w:rsid w:val="00162715"/>
    <w:rsid w:val="00162889"/>
    <w:rsid w:val="001728AA"/>
    <w:rsid w:val="00174540"/>
    <w:rsid w:val="0018210C"/>
    <w:rsid w:val="00183DA5"/>
    <w:rsid w:val="00184FFD"/>
    <w:rsid w:val="001852E9"/>
    <w:rsid w:val="0018532B"/>
    <w:rsid w:val="001860E5"/>
    <w:rsid w:val="00187188"/>
    <w:rsid w:val="00187D89"/>
    <w:rsid w:val="00190627"/>
    <w:rsid w:val="00195B74"/>
    <w:rsid w:val="00197419"/>
    <w:rsid w:val="001A0097"/>
    <w:rsid w:val="001A26D5"/>
    <w:rsid w:val="001A7F1E"/>
    <w:rsid w:val="001B3422"/>
    <w:rsid w:val="001B3F8F"/>
    <w:rsid w:val="001B4998"/>
    <w:rsid w:val="001C0CBB"/>
    <w:rsid w:val="001C3971"/>
    <w:rsid w:val="001C4BA2"/>
    <w:rsid w:val="001C530A"/>
    <w:rsid w:val="001C7054"/>
    <w:rsid w:val="001D4879"/>
    <w:rsid w:val="001D6FC6"/>
    <w:rsid w:val="001D711E"/>
    <w:rsid w:val="001E0D98"/>
    <w:rsid w:val="001E547A"/>
    <w:rsid w:val="001E6FCD"/>
    <w:rsid w:val="001F2600"/>
    <w:rsid w:val="001F2C39"/>
    <w:rsid w:val="00200CF5"/>
    <w:rsid w:val="00201DBD"/>
    <w:rsid w:val="0020447D"/>
    <w:rsid w:val="002048AA"/>
    <w:rsid w:val="00207E8A"/>
    <w:rsid w:val="00210611"/>
    <w:rsid w:val="00215341"/>
    <w:rsid w:val="00225266"/>
    <w:rsid w:val="00225A7F"/>
    <w:rsid w:val="002269EA"/>
    <w:rsid w:val="002307C1"/>
    <w:rsid w:val="00230C4B"/>
    <w:rsid w:val="00230DBE"/>
    <w:rsid w:val="00231599"/>
    <w:rsid w:val="002330DA"/>
    <w:rsid w:val="0023502B"/>
    <w:rsid w:val="00235D00"/>
    <w:rsid w:val="00235DDB"/>
    <w:rsid w:val="00240379"/>
    <w:rsid w:val="002465BC"/>
    <w:rsid w:val="002469C7"/>
    <w:rsid w:val="00247524"/>
    <w:rsid w:val="002477A7"/>
    <w:rsid w:val="00251B0B"/>
    <w:rsid w:val="00251B42"/>
    <w:rsid w:val="002525F1"/>
    <w:rsid w:val="002575B3"/>
    <w:rsid w:val="0026172B"/>
    <w:rsid w:val="002649D6"/>
    <w:rsid w:val="00266131"/>
    <w:rsid w:val="0026686C"/>
    <w:rsid w:val="00273945"/>
    <w:rsid w:val="0027532B"/>
    <w:rsid w:val="0028395F"/>
    <w:rsid w:val="0028458F"/>
    <w:rsid w:val="00285858"/>
    <w:rsid w:val="0028633E"/>
    <w:rsid w:val="00287DD5"/>
    <w:rsid w:val="002912A5"/>
    <w:rsid w:val="00292CB1"/>
    <w:rsid w:val="00293657"/>
    <w:rsid w:val="00295E2F"/>
    <w:rsid w:val="00296725"/>
    <w:rsid w:val="00296CF0"/>
    <w:rsid w:val="002A237D"/>
    <w:rsid w:val="002A27D3"/>
    <w:rsid w:val="002B082A"/>
    <w:rsid w:val="002B24E4"/>
    <w:rsid w:val="002B36F4"/>
    <w:rsid w:val="002B4050"/>
    <w:rsid w:val="002B5757"/>
    <w:rsid w:val="002B7445"/>
    <w:rsid w:val="002C01E0"/>
    <w:rsid w:val="002C3320"/>
    <w:rsid w:val="002C56FB"/>
    <w:rsid w:val="002C5B00"/>
    <w:rsid w:val="002C6841"/>
    <w:rsid w:val="002D787C"/>
    <w:rsid w:val="002E5A6A"/>
    <w:rsid w:val="002F3B59"/>
    <w:rsid w:val="002F4689"/>
    <w:rsid w:val="002F7BCE"/>
    <w:rsid w:val="003013A2"/>
    <w:rsid w:val="0030539F"/>
    <w:rsid w:val="0030569E"/>
    <w:rsid w:val="00306AB9"/>
    <w:rsid w:val="00311B1D"/>
    <w:rsid w:val="00325823"/>
    <w:rsid w:val="00326258"/>
    <w:rsid w:val="00327484"/>
    <w:rsid w:val="003276FB"/>
    <w:rsid w:val="003313DF"/>
    <w:rsid w:val="0033152F"/>
    <w:rsid w:val="00332B1D"/>
    <w:rsid w:val="003357E3"/>
    <w:rsid w:val="00337221"/>
    <w:rsid w:val="00342F4A"/>
    <w:rsid w:val="00343792"/>
    <w:rsid w:val="00362393"/>
    <w:rsid w:val="00390C19"/>
    <w:rsid w:val="0039186B"/>
    <w:rsid w:val="00391976"/>
    <w:rsid w:val="00394131"/>
    <w:rsid w:val="00397029"/>
    <w:rsid w:val="003970C3"/>
    <w:rsid w:val="0039714B"/>
    <w:rsid w:val="003975B6"/>
    <w:rsid w:val="003A2F96"/>
    <w:rsid w:val="003A4C40"/>
    <w:rsid w:val="003A69D5"/>
    <w:rsid w:val="003B049A"/>
    <w:rsid w:val="003B2DAD"/>
    <w:rsid w:val="003B69F6"/>
    <w:rsid w:val="003C3FD6"/>
    <w:rsid w:val="003C4575"/>
    <w:rsid w:val="003C4D0F"/>
    <w:rsid w:val="003D3AA4"/>
    <w:rsid w:val="003E2CE7"/>
    <w:rsid w:val="003E3E58"/>
    <w:rsid w:val="003E4BC0"/>
    <w:rsid w:val="003E7C1F"/>
    <w:rsid w:val="003F2081"/>
    <w:rsid w:val="003F4F21"/>
    <w:rsid w:val="003F5D90"/>
    <w:rsid w:val="003F646C"/>
    <w:rsid w:val="003F659F"/>
    <w:rsid w:val="003F678D"/>
    <w:rsid w:val="00402EF4"/>
    <w:rsid w:val="00404461"/>
    <w:rsid w:val="0040594D"/>
    <w:rsid w:val="00406D2C"/>
    <w:rsid w:val="00410E9D"/>
    <w:rsid w:val="004117F9"/>
    <w:rsid w:val="00411F84"/>
    <w:rsid w:val="00417A05"/>
    <w:rsid w:val="00417A4F"/>
    <w:rsid w:val="00422DC7"/>
    <w:rsid w:val="00423A6B"/>
    <w:rsid w:val="00423D1F"/>
    <w:rsid w:val="00426501"/>
    <w:rsid w:val="00426F70"/>
    <w:rsid w:val="0044021C"/>
    <w:rsid w:val="00444CB7"/>
    <w:rsid w:val="00450FF6"/>
    <w:rsid w:val="004522B5"/>
    <w:rsid w:val="004565F5"/>
    <w:rsid w:val="004622BB"/>
    <w:rsid w:val="00464ADC"/>
    <w:rsid w:val="00465400"/>
    <w:rsid w:val="004675B4"/>
    <w:rsid w:val="00473C27"/>
    <w:rsid w:val="00474E42"/>
    <w:rsid w:val="004756FE"/>
    <w:rsid w:val="00477FF1"/>
    <w:rsid w:val="00480E9D"/>
    <w:rsid w:val="0049038A"/>
    <w:rsid w:val="004907DE"/>
    <w:rsid w:val="00490FA7"/>
    <w:rsid w:val="0049137B"/>
    <w:rsid w:val="004930AC"/>
    <w:rsid w:val="00493A42"/>
    <w:rsid w:val="00496D4B"/>
    <w:rsid w:val="00497538"/>
    <w:rsid w:val="004A0003"/>
    <w:rsid w:val="004A17C6"/>
    <w:rsid w:val="004A2946"/>
    <w:rsid w:val="004A5891"/>
    <w:rsid w:val="004A6E7F"/>
    <w:rsid w:val="004B23BB"/>
    <w:rsid w:val="004B40D8"/>
    <w:rsid w:val="004B5BBD"/>
    <w:rsid w:val="004C145A"/>
    <w:rsid w:val="004D0DBF"/>
    <w:rsid w:val="004D33B8"/>
    <w:rsid w:val="004D4119"/>
    <w:rsid w:val="004D7878"/>
    <w:rsid w:val="004E0187"/>
    <w:rsid w:val="004E37EC"/>
    <w:rsid w:val="004E7963"/>
    <w:rsid w:val="004F4A87"/>
    <w:rsid w:val="00500936"/>
    <w:rsid w:val="005034FE"/>
    <w:rsid w:val="00507001"/>
    <w:rsid w:val="00510323"/>
    <w:rsid w:val="00514202"/>
    <w:rsid w:val="0051441A"/>
    <w:rsid w:val="00516443"/>
    <w:rsid w:val="005168C2"/>
    <w:rsid w:val="00521E40"/>
    <w:rsid w:val="00521E92"/>
    <w:rsid w:val="005245C3"/>
    <w:rsid w:val="005246AC"/>
    <w:rsid w:val="00530DF0"/>
    <w:rsid w:val="00532D39"/>
    <w:rsid w:val="00535B79"/>
    <w:rsid w:val="00540A67"/>
    <w:rsid w:val="00543DE9"/>
    <w:rsid w:val="00544D24"/>
    <w:rsid w:val="00545392"/>
    <w:rsid w:val="0055217D"/>
    <w:rsid w:val="005537A7"/>
    <w:rsid w:val="00555799"/>
    <w:rsid w:val="00557F1F"/>
    <w:rsid w:val="0056037C"/>
    <w:rsid w:val="00560ECC"/>
    <w:rsid w:val="00561DE3"/>
    <w:rsid w:val="00564ED3"/>
    <w:rsid w:val="00566A94"/>
    <w:rsid w:val="00566E30"/>
    <w:rsid w:val="005703EB"/>
    <w:rsid w:val="005753AC"/>
    <w:rsid w:val="00575BD1"/>
    <w:rsid w:val="00576260"/>
    <w:rsid w:val="00576B4D"/>
    <w:rsid w:val="00581104"/>
    <w:rsid w:val="00583717"/>
    <w:rsid w:val="005840AE"/>
    <w:rsid w:val="00586E14"/>
    <w:rsid w:val="00591992"/>
    <w:rsid w:val="005951FB"/>
    <w:rsid w:val="00596425"/>
    <w:rsid w:val="005A0A44"/>
    <w:rsid w:val="005A1A2F"/>
    <w:rsid w:val="005A6409"/>
    <w:rsid w:val="005A784D"/>
    <w:rsid w:val="005B2F07"/>
    <w:rsid w:val="005B7329"/>
    <w:rsid w:val="005C0612"/>
    <w:rsid w:val="005C5DE5"/>
    <w:rsid w:val="005C6DF4"/>
    <w:rsid w:val="005D0A84"/>
    <w:rsid w:val="005D0AE6"/>
    <w:rsid w:val="005D1BDC"/>
    <w:rsid w:val="005D624A"/>
    <w:rsid w:val="005E30EF"/>
    <w:rsid w:val="005F399F"/>
    <w:rsid w:val="005F7890"/>
    <w:rsid w:val="006027D4"/>
    <w:rsid w:val="00602F77"/>
    <w:rsid w:val="006032B5"/>
    <w:rsid w:val="00610911"/>
    <w:rsid w:val="006131ED"/>
    <w:rsid w:val="006136E4"/>
    <w:rsid w:val="006148CF"/>
    <w:rsid w:val="00616592"/>
    <w:rsid w:val="00620988"/>
    <w:rsid w:val="006212DC"/>
    <w:rsid w:val="00621F02"/>
    <w:rsid w:val="006232F4"/>
    <w:rsid w:val="00627870"/>
    <w:rsid w:val="00631D34"/>
    <w:rsid w:val="006376DD"/>
    <w:rsid w:val="00637728"/>
    <w:rsid w:val="00637DA2"/>
    <w:rsid w:val="006413C1"/>
    <w:rsid w:val="0064232B"/>
    <w:rsid w:val="00642EB3"/>
    <w:rsid w:val="0064322A"/>
    <w:rsid w:val="00645F40"/>
    <w:rsid w:val="00646933"/>
    <w:rsid w:val="0064754A"/>
    <w:rsid w:val="006504D9"/>
    <w:rsid w:val="00650887"/>
    <w:rsid w:val="00652323"/>
    <w:rsid w:val="00652F5C"/>
    <w:rsid w:val="00655931"/>
    <w:rsid w:val="00662855"/>
    <w:rsid w:val="00662C64"/>
    <w:rsid w:val="0066618C"/>
    <w:rsid w:val="0067480C"/>
    <w:rsid w:val="006748B1"/>
    <w:rsid w:val="00677643"/>
    <w:rsid w:val="00680734"/>
    <w:rsid w:val="00681EB5"/>
    <w:rsid w:val="00685AFC"/>
    <w:rsid w:val="00690404"/>
    <w:rsid w:val="00691F59"/>
    <w:rsid w:val="00693BE9"/>
    <w:rsid w:val="00694A32"/>
    <w:rsid w:val="00694EC2"/>
    <w:rsid w:val="006960BB"/>
    <w:rsid w:val="0069701F"/>
    <w:rsid w:val="006A053B"/>
    <w:rsid w:val="006A627D"/>
    <w:rsid w:val="006A62D1"/>
    <w:rsid w:val="006A6BAA"/>
    <w:rsid w:val="006B0D00"/>
    <w:rsid w:val="006B0DF6"/>
    <w:rsid w:val="006B2D71"/>
    <w:rsid w:val="006B4110"/>
    <w:rsid w:val="006C62D7"/>
    <w:rsid w:val="006C6635"/>
    <w:rsid w:val="006C675D"/>
    <w:rsid w:val="006C747A"/>
    <w:rsid w:val="006D56AD"/>
    <w:rsid w:val="006E082F"/>
    <w:rsid w:val="006E19C2"/>
    <w:rsid w:val="006F0993"/>
    <w:rsid w:val="006F14A7"/>
    <w:rsid w:val="006F183C"/>
    <w:rsid w:val="006F21F2"/>
    <w:rsid w:val="006F767C"/>
    <w:rsid w:val="006F7F3B"/>
    <w:rsid w:val="00702944"/>
    <w:rsid w:val="00717FB7"/>
    <w:rsid w:val="0072171C"/>
    <w:rsid w:val="0073002D"/>
    <w:rsid w:val="0073084A"/>
    <w:rsid w:val="00731562"/>
    <w:rsid w:val="00731601"/>
    <w:rsid w:val="00731FBB"/>
    <w:rsid w:val="00732C06"/>
    <w:rsid w:val="007334F3"/>
    <w:rsid w:val="00737A74"/>
    <w:rsid w:val="0074076B"/>
    <w:rsid w:val="00741DBE"/>
    <w:rsid w:val="00742876"/>
    <w:rsid w:val="00744B31"/>
    <w:rsid w:val="007464AF"/>
    <w:rsid w:val="007544B4"/>
    <w:rsid w:val="007568DD"/>
    <w:rsid w:val="00756EBA"/>
    <w:rsid w:val="007604FF"/>
    <w:rsid w:val="0076053C"/>
    <w:rsid w:val="0076085D"/>
    <w:rsid w:val="00763027"/>
    <w:rsid w:val="007635B4"/>
    <w:rsid w:val="007707EC"/>
    <w:rsid w:val="007758AB"/>
    <w:rsid w:val="0077662A"/>
    <w:rsid w:val="0077767E"/>
    <w:rsid w:val="00777C00"/>
    <w:rsid w:val="0078004A"/>
    <w:rsid w:val="00781301"/>
    <w:rsid w:val="0078153F"/>
    <w:rsid w:val="00782DFB"/>
    <w:rsid w:val="00782E4F"/>
    <w:rsid w:val="007917BB"/>
    <w:rsid w:val="0079208A"/>
    <w:rsid w:val="007A3422"/>
    <w:rsid w:val="007A65D8"/>
    <w:rsid w:val="007B4C64"/>
    <w:rsid w:val="007B6EF9"/>
    <w:rsid w:val="007C60D9"/>
    <w:rsid w:val="007C6662"/>
    <w:rsid w:val="007D314F"/>
    <w:rsid w:val="007D31B9"/>
    <w:rsid w:val="007D39C9"/>
    <w:rsid w:val="007E056C"/>
    <w:rsid w:val="007E291A"/>
    <w:rsid w:val="007F0B29"/>
    <w:rsid w:val="007F335F"/>
    <w:rsid w:val="007F68AB"/>
    <w:rsid w:val="007F7651"/>
    <w:rsid w:val="007F772A"/>
    <w:rsid w:val="00800FDC"/>
    <w:rsid w:val="008019ED"/>
    <w:rsid w:val="008022A6"/>
    <w:rsid w:val="008053C1"/>
    <w:rsid w:val="0081354F"/>
    <w:rsid w:val="0081594E"/>
    <w:rsid w:val="00815A67"/>
    <w:rsid w:val="00816A5B"/>
    <w:rsid w:val="00817B81"/>
    <w:rsid w:val="0082374D"/>
    <w:rsid w:val="00825B13"/>
    <w:rsid w:val="008275C6"/>
    <w:rsid w:val="008301B8"/>
    <w:rsid w:val="00832E39"/>
    <w:rsid w:val="0083566F"/>
    <w:rsid w:val="00840652"/>
    <w:rsid w:val="008411A5"/>
    <w:rsid w:val="00843AA8"/>
    <w:rsid w:val="00844103"/>
    <w:rsid w:val="00844B8F"/>
    <w:rsid w:val="00844FCB"/>
    <w:rsid w:val="008462D9"/>
    <w:rsid w:val="008523F9"/>
    <w:rsid w:val="0085292A"/>
    <w:rsid w:val="008530C8"/>
    <w:rsid w:val="0085702C"/>
    <w:rsid w:val="0086665E"/>
    <w:rsid w:val="008729BF"/>
    <w:rsid w:val="00872B3E"/>
    <w:rsid w:val="00872F6C"/>
    <w:rsid w:val="00873A18"/>
    <w:rsid w:val="00874A21"/>
    <w:rsid w:val="008750E5"/>
    <w:rsid w:val="0088076C"/>
    <w:rsid w:val="00881CC6"/>
    <w:rsid w:val="00882B69"/>
    <w:rsid w:val="008833F2"/>
    <w:rsid w:val="00891438"/>
    <w:rsid w:val="00892A77"/>
    <w:rsid w:val="0089695F"/>
    <w:rsid w:val="008970CA"/>
    <w:rsid w:val="008971DF"/>
    <w:rsid w:val="008A0C7A"/>
    <w:rsid w:val="008A16EB"/>
    <w:rsid w:val="008A6BA3"/>
    <w:rsid w:val="008A6CC8"/>
    <w:rsid w:val="008B0802"/>
    <w:rsid w:val="008B0EE4"/>
    <w:rsid w:val="008B19F8"/>
    <w:rsid w:val="008B22E6"/>
    <w:rsid w:val="008B2C54"/>
    <w:rsid w:val="008B5D8C"/>
    <w:rsid w:val="008B61D6"/>
    <w:rsid w:val="008B7325"/>
    <w:rsid w:val="008C2D9C"/>
    <w:rsid w:val="008C4A40"/>
    <w:rsid w:val="008D0313"/>
    <w:rsid w:val="008D04E5"/>
    <w:rsid w:val="008D0CA3"/>
    <w:rsid w:val="008D1A75"/>
    <w:rsid w:val="008D6717"/>
    <w:rsid w:val="008D76DD"/>
    <w:rsid w:val="008E0DB8"/>
    <w:rsid w:val="008E1EA0"/>
    <w:rsid w:val="008E3BB0"/>
    <w:rsid w:val="008E5794"/>
    <w:rsid w:val="008E6E7E"/>
    <w:rsid w:val="008F0D34"/>
    <w:rsid w:val="008F5D45"/>
    <w:rsid w:val="0090215E"/>
    <w:rsid w:val="0090356C"/>
    <w:rsid w:val="0090391D"/>
    <w:rsid w:val="00904D29"/>
    <w:rsid w:val="009118A4"/>
    <w:rsid w:val="0091424C"/>
    <w:rsid w:val="009216AF"/>
    <w:rsid w:val="00925D27"/>
    <w:rsid w:val="00926B42"/>
    <w:rsid w:val="00926E1C"/>
    <w:rsid w:val="00933788"/>
    <w:rsid w:val="0093604E"/>
    <w:rsid w:val="0094199F"/>
    <w:rsid w:val="0094540E"/>
    <w:rsid w:val="0095281A"/>
    <w:rsid w:val="00955657"/>
    <w:rsid w:val="00960B44"/>
    <w:rsid w:val="00963345"/>
    <w:rsid w:val="00964166"/>
    <w:rsid w:val="00965535"/>
    <w:rsid w:val="0096599A"/>
    <w:rsid w:val="009665AC"/>
    <w:rsid w:val="00966CBA"/>
    <w:rsid w:val="009737F3"/>
    <w:rsid w:val="00975106"/>
    <w:rsid w:val="0097544F"/>
    <w:rsid w:val="00982B6E"/>
    <w:rsid w:val="00983B06"/>
    <w:rsid w:val="00983C8A"/>
    <w:rsid w:val="0099223B"/>
    <w:rsid w:val="0099348C"/>
    <w:rsid w:val="00995044"/>
    <w:rsid w:val="0099630A"/>
    <w:rsid w:val="0099660F"/>
    <w:rsid w:val="009969FE"/>
    <w:rsid w:val="009A002B"/>
    <w:rsid w:val="009A2B81"/>
    <w:rsid w:val="009A48BF"/>
    <w:rsid w:val="009A4929"/>
    <w:rsid w:val="009A707D"/>
    <w:rsid w:val="009A7647"/>
    <w:rsid w:val="009A78A6"/>
    <w:rsid w:val="009B02E1"/>
    <w:rsid w:val="009B0361"/>
    <w:rsid w:val="009B0943"/>
    <w:rsid w:val="009B4A6A"/>
    <w:rsid w:val="009B6636"/>
    <w:rsid w:val="009C122B"/>
    <w:rsid w:val="009C1BB7"/>
    <w:rsid w:val="009C3AF6"/>
    <w:rsid w:val="009C65C6"/>
    <w:rsid w:val="009D5FF8"/>
    <w:rsid w:val="009D6421"/>
    <w:rsid w:val="009E1F90"/>
    <w:rsid w:val="009E2B9D"/>
    <w:rsid w:val="009E3245"/>
    <w:rsid w:val="009E5DE5"/>
    <w:rsid w:val="009F0F1B"/>
    <w:rsid w:val="009F19DF"/>
    <w:rsid w:val="009F3B1E"/>
    <w:rsid w:val="009F45D5"/>
    <w:rsid w:val="009F6CA9"/>
    <w:rsid w:val="00A011C1"/>
    <w:rsid w:val="00A02D51"/>
    <w:rsid w:val="00A03349"/>
    <w:rsid w:val="00A0521A"/>
    <w:rsid w:val="00A05F0C"/>
    <w:rsid w:val="00A108C6"/>
    <w:rsid w:val="00A131A8"/>
    <w:rsid w:val="00A1750C"/>
    <w:rsid w:val="00A22EBC"/>
    <w:rsid w:val="00A23383"/>
    <w:rsid w:val="00A25ED5"/>
    <w:rsid w:val="00A27DF0"/>
    <w:rsid w:val="00A306A7"/>
    <w:rsid w:val="00A31C59"/>
    <w:rsid w:val="00A350C0"/>
    <w:rsid w:val="00A40333"/>
    <w:rsid w:val="00A4122D"/>
    <w:rsid w:val="00A43EC8"/>
    <w:rsid w:val="00A45637"/>
    <w:rsid w:val="00A51232"/>
    <w:rsid w:val="00A5342D"/>
    <w:rsid w:val="00A561A6"/>
    <w:rsid w:val="00A56686"/>
    <w:rsid w:val="00A56F3C"/>
    <w:rsid w:val="00A61405"/>
    <w:rsid w:val="00A63A54"/>
    <w:rsid w:val="00A71B11"/>
    <w:rsid w:val="00A813F6"/>
    <w:rsid w:val="00A81628"/>
    <w:rsid w:val="00A8210D"/>
    <w:rsid w:val="00A85E50"/>
    <w:rsid w:val="00A87FE6"/>
    <w:rsid w:val="00A90A23"/>
    <w:rsid w:val="00A90E53"/>
    <w:rsid w:val="00A92809"/>
    <w:rsid w:val="00A92DB0"/>
    <w:rsid w:val="00AA4966"/>
    <w:rsid w:val="00AB07DF"/>
    <w:rsid w:val="00AB1030"/>
    <w:rsid w:val="00AB3915"/>
    <w:rsid w:val="00AB45D5"/>
    <w:rsid w:val="00AC44F9"/>
    <w:rsid w:val="00AC5C9F"/>
    <w:rsid w:val="00AC60CA"/>
    <w:rsid w:val="00AC7075"/>
    <w:rsid w:val="00AD2EB7"/>
    <w:rsid w:val="00AD426B"/>
    <w:rsid w:val="00AD4F23"/>
    <w:rsid w:val="00AD7B61"/>
    <w:rsid w:val="00AE1001"/>
    <w:rsid w:val="00AE170F"/>
    <w:rsid w:val="00AE2F65"/>
    <w:rsid w:val="00AE4650"/>
    <w:rsid w:val="00AE68D7"/>
    <w:rsid w:val="00AE7ED2"/>
    <w:rsid w:val="00AF39FE"/>
    <w:rsid w:val="00AF3A8F"/>
    <w:rsid w:val="00AF5F85"/>
    <w:rsid w:val="00B029BB"/>
    <w:rsid w:val="00B06BB8"/>
    <w:rsid w:val="00B0724D"/>
    <w:rsid w:val="00B110E0"/>
    <w:rsid w:val="00B135A3"/>
    <w:rsid w:val="00B169E9"/>
    <w:rsid w:val="00B170A0"/>
    <w:rsid w:val="00B2016E"/>
    <w:rsid w:val="00B21943"/>
    <w:rsid w:val="00B22DC0"/>
    <w:rsid w:val="00B26708"/>
    <w:rsid w:val="00B32D45"/>
    <w:rsid w:val="00B33842"/>
    <w:rsid w:val="00B35DDB"/>
    <w:rsid w:val="00B42D45"/>
    <w:rsid w:val="00B43142"/>
    <w:rsid w:val="00B44564"/>
    <w:rsid w:val="00B453FA"/>
    <w:rsid w:val="00B471CD"/>
    <w:rsid w:val="00B50A97"/>
    <w:rsid w:val="00B51CF5"/>
    <w:rsid w:val="00B51D1E"/>
    <w:rsid w:val="00B548B8"/>
    <w:rsid w:val="00B57861"/>
    <w:rsid w:val="00B60ACA"/>
    <w:rsid w:val="00B61DDF"/>
    <w:rsid w:val="00B72A7D"/>
    <w:rsid w:val="00B72DA4"/>
    <w:rsid w:val="00B7389A"/>
    <w:rsid w:val="00B74F46"/>
    <w:rsid w:val="00B75920"/>
    <w:rsid w:val="00B80022"/>
    <w:rsid w:val="00B905DB"/>
    <w:rsid w:val="00B93FA1"/>
    <w:rsid w:val="00B96A7B"/>
    <w:rsid w:val="00BA34ED"/>
    <w:rsid w:val="00BA7602"/>
    <w:rsid w:val="00BA76A2"/>
    <w:rsid w:val="00BB2D48"/>
    <w:rsid w:val="00BB4E8B"/>
    <w:rsid w:val="00BC3AE3"/>
    <w:rsid w:val="00BC42B6"/>
    <w:rsid w:val="00BC46B8"/>
    <w:rsid w:val="00BC5178"/>
    <w:rsid w:val="00BD12F0"/>
    <w:rsid w:val="00BD39EE"/>
    <w:rsid w:val="00BD3DF0"/>
    <w:rsid w:val="00BD5435"/>
    <w:rsid w:val="00BD78E8"/>
    <w:rsid w:val="00BE0B86"/>
    <w:rsid w:val="00BE3221"/>
    <w:rsid w:val="00BE32B1"/>
    <w:rsid w:val="00BE34FE"/>
    <w:rsid w:val="00BE641D"/>
    <w:rsid w:val="00BE6E4F"/>
    <w:rsid w:val="00BE7EA5"/>
    <w:rsid w:val="00BF11D0"/>
    <w:rsid w:val="00BF21D5"/>
    <w:rsid w:val="00BF4307"/>
    <w:rsid w:val="00BF6E40"/>
    <w:rsid w:val="00BF7697"/>
    <w:rsid w:val="00BF7DE4"/>
    <w:rsid w:val="00C05285"/>
    <w:rsid w:val="00C06CEA"/>
    <w:rsid w:val="00C07C73"/>
    <w:rsid w:val="00C102F0"/>
    <w:rsid w:val="00C13B1F"/>
    <w:rsid w:val="00C14C59"/>
    <w:rsid w:val="00C15C43"/>
    <w:rsid w:val="00C17DF9"/>
    <w:rsid w:val="00C201DE"/>
    <w:rsid w:val="00C20701"/>
    <w:rsid w:val="00C21E39"/>
    <w:rsid w:val="00C22CA3"/>
    <w:rsid w:val="00C231C2"/>
    <w:rsid w:val="00C252A8"/>
    <w:rsid w:val="00C27812"/>
    <w:rsid w:val="00C31673"/>
    <w:rsid w:val="00C336F0"/>
    <w:rsid w:val="00C403E7"/>
    <w:rsid w:val="00C40D0C"/>
    <w:rsid w:val="00C41FD8"/>
    <w:rsid w:val="00C43371"/>
    <w:rsid w:val="00C44909"/>
    <w:rsid w:val="00C46FDD"/>
    <w:rsid w:val="00C47252"/>
    <w:rsid w:val="00C51079"/>
    <w:rsid w:val="00C5193A"/>
    <w:rsid w:val="00C519A2"/>
    <w:rsid w:val="00C54640"/>
    <w:rsid w:val="00C577EF"/>
    <w:rsid w:val="00C754F8"/>
    <w:rsid w:val="00C7641E"/>
    <w:rsid w:val="00C80095"/>
    <w:rsid w:val="00C81384"/>
    <w:rsid w:val="00C8159D"/>
    <w:rsid w:val="00C8170F"/>
    <w:rsid w:val="00C85416"/>
    <w:rsid w:val="00C867FC"/>
    <w:rsid w:val="00C87511"/>
    <w:rsid w:val="00C94164"/>
    <w:rsid w:val="00C94A33"/>
    <w:rsid w:val="00CA0860"/>
    <w:rsid w:val="00CA0B2D"/>
    <w:rsid w:val="00CB0418"/>
    <w:rsid w:val="00CB1F0D"/>
    <w:rsid w:val="00CB3DD8"/>
    <w:rsid w:val="00CB4A7D"/>
    <w:rsid w:val="00CB4C9A"/>
    <w:rsid w:val="00CC06D4"/>
    <w:rsid w:val="00CC1316"/>
    <w:rsid w:val="00CC4DFF"/>
    <w:rsid w:val="00CC5371"/>
    <w:rsid w:val="00CC74D3"/>
    <w:rsid w:val="00CD3084"/>
    <w:rsid w:val="00CD565D"/>
    <w:rsid w:val="00CD712D"/>
    <w:rsid w:val="00CE63B0"/>
    <w:rsid w:val="00CE6B55"/>
    <w:rsid w:val="00CF1C75"/>
    <w:rsid w:val="00CF6050"/>
    <w:rsid w:val="00CF76E1"/>
    <w:rsid w:val="00D017E0"/>
    <w:rsid w:val="00D03E92"/>
    <w:rsid w:val="00D0468F"/>
    <w:rsid w:val="00D11034"/>
    <w:rsid w:val="00D11871"/>
    <w:rsid w:val="00D1491E"/>
    <w:rsid w:val="00D218CF"/>
    <w:rsid w:val="00D23C90"/>
    <w:rsid w:val="00D253E9"/>
    <w:rsid w:val="00D2724C"/>
    <w:rsid w:val="00D332ED"/>
    <w:rsid w:val="00D4014C"/>
    <w:rsid w:val="00D419F4"/>
    <w:rsid w:val="00D43520"/>
    <w:rsid w:val="00D54BB7"/>
    <w:rsid w:val="00D5591C"/>
    <w:rsid w:val="00D56F96"/>
    <w:rsid w:val="00D56FBC"/>
    <w:rsid w:val="00D57601"/>
    <w:rsid w:val="00D57A0A"/>
    <w:rsid w:val="00D57A20"/>
    <w:rsid w:val="00D605D4"/>
    <w:rsid w:val="00D6517B"/>
    <w:rsid w:val="00D66F5C"/>
    <w:rsid w:val="00D7168F"/>
    <w:rsid w:val="00D71E6E"/>
    <w:rsid w:val="00D72F90"/>
    <w:rsid w:val="00D74265"/>
    <w:rsid w:val="00D75A93"/>
    <w:rsid w:val="00D77FBB"/>
    <w:rsid w:val="00D8648F"/>
    <w:rsid w:val="00D873E4"/>
    <w:rsid w:val="00D9051E"/>
    <w:rsid w:val="00D90DD3"/>
    <w:rsid w:val="00DA0069"/>
    <w:rsid w:val="00DA16F2"/>
    <w:rsid w:val="00DA283F"/>
    <w:rsid w:val="00DA33D9"/>
    <w:rsid w:val="00DA3B2C"/>
    <w:rsid w:val="00DA6CBB"/>
    <w:rsid w:val="00DB4E11"/>
    <w:rsid w:val="00DC0E05"/>
    <w:rsid w:val="00DC12D9"/>
    <w:rsid w:val="00DD1047"/>
    <w:rsid w:val="00DD17D4"/>
    <w:rsid w:val="00DD1AA8"/>
    <w:rsid w:val="00DD4D40"/>
    <w:rsid w:val="00DD6F7C"/>
    <w:rsid w:val="00DD7226"/>
    <w:rsid w:val="00DD76FD"/>
    <w:rsid w:val="00DD7970"/>
    <w:rsid w:val="00DE63E0"/>
    <w:rsid w:val="00DE680C"/>
    <w:rsid w:val="00DE7080"/>
    <w:rsid w:val="00DF323B"/>
    <w:rsid w:val="00E10052"/>
    <w:rsid w:val="00E1031B"/>
    <w:rsid w:val="00E1278B"/>
    <w:rsid w:val="00E14797"/>
    <w:rsid w:val="00E23BDF"/>
    <w:rsid w:val="00E23EB9"/>
    <w:rsid w:val="00E26369"/>
    <w:rsid w:val="00E313FC"/>
    <w:rsid w:val="00E31843"/>
    <w:rsid w:val="00E32657"/>
    <w:rsid w:val="00E34141"/>
    <w:rsid w:val="00E34692"/>
    <w:rsid w:val="00E352B5"/>
    <w:rsid w:val="00E403C0"/>
    <w:rsid w:val="00E44024"/>
    <w:rsid w:val="00E463A8"/>
    <w:rsid w:val="00E512B6"/>
    <w:rsid w:val="00E51DD3"/>
    <w:rsid w:val="00E51E6B"/>
    <w:rsid w:val="00E524FF"/>
    <w:rsid w:val="00E53136"/>
    <w:rsid w:val="00E577E0"/>
    <w:rsid w:val="00E602CD"/>
    <w:rsid w:val="00E626FA"/>
    <w:rsid w:val="00E74C80"/>
    <w:rsid w:val="00E753F1"/>
    <w:rsid w:val="00E80F24"/>
    <w:rsid w:val="00E813BE"/>
    <w:rsid w:val="00E823A7"/>
    <w:rsid w:val="00E8621A"/>
    <w:rsid w:val="00E874B6"/>
    <w:rsid w:val="00E91524"/>
    <w:rsid w:val="00E93941"/>
    <w:rsid w:val="00E95BFE"/>
    <w:rsid w:val="00E975BB"/>
    <w:rsid w:val="00EA0E74"/>
    <w:rsid w:val="00EA356E"/>
    <w:rsid w:val="00EA388B"/>
    <w:rsid w:val="00EA5479"/>
    <w:rsid w:val="00EA7672"/>
    <w:rsid w:val="00EB31DF"/>
    <w:rsid w:val="00EB5B92"/>
    <w:rsid w:val="00EB62E1"/>
    <w:rsid w:val="00EB78B7"/>
    <w:rsid w:val="00EC1FB8"/>
    <w:rsid w:val="00EC299E"/>
    <w:rsid w:val="00EC2ABD"/>
    <w:rsid w:val="00EC33DB"/>
    <w:rsid w:val="00EC5985"/>
    <w:rsid w:val="00EC7236"/>
    <w:rsid w:val="00EC7D92"/>
    <w:rsid w:val="00ED0B6D"/>
    <w:rsid w:val="00ED2D49"/>
    <w:rsid w:val="00ED5EBE"/>
    <w:rsid w:val="00EE02D7"/>
    <w:rsid w:val="00EE1165"/>
    <w:rsid w:val="00EE33E1"/>
    <w:rsid w:val="00EF39DA"/>
    <w:rsid w:val="00EF5B62"/>
    <w:rsid w:val="00EF6028"/>
    <w:rsid w:val="00F00401"/>
    <w:rsid w:val="00F012D7"/>
    <w:rsid w:val="00F02E0D"/>
    <w:rsid w:val="00F03897"/>
    <w:rsid w:val="00F0548E"/>
    <w:rsid w:val="00F06E41"/>
    <w:rsid w:val="00F10CF2"/>
    <w:rsid w:val="00F12AA9"/>
    <w:rsid w:val="00F13FE4"/>
    <w:rsid w:val="00F155D3"/>
    <w:rsid w:val="00F15C5A"/>
    <w:rsid w:val="00F166E5"/>
    <w:rsid w:val="00F23649"/>
    <w:rsid w:val="00F24470"/>
    <w:rsid w:val="00F2691E"/>
    <w:rsid w:val="00F27A06"/>
    <w:rsid w:val="00F303CA"/>
    <w:rsid w:val="00F35363"/>
    <w:rsid w:val="00F44C82"/>
    <w:rsid w:val="00F44CE6"/>
    <w:rsid w:val="00F52E1A"/>
    <w:rsid w:val="00F54495"/>
    <w:rsid w:val="00F551AF"/>
    <w:rsid w:val="00F600C3"/>
    <w:rsid w:val="00F625F4"/>
    <w:rsid w:val="00F62942"/>
    <w:rsid w:val="00F63189"/>
    <w:rsid w:val="00F72791"/>
    <w:rsid w:val="00F74148"/>
    <w:rsid w:val="00F74245"/>
    <w:rsid w:val="00F7511A"/>
    <w:rsid w:val="00F76D04"/>
    <w:rsid w:val="00F82155"/>
    <w:rsid w:val="00F82CFB"/>
    <w:rsid w:val="00F82F0F"/>
    <w:rsid w:val="00F85A1E"/>
    <w:rsid w:val="00F86A75"/>
    <w:rsid w:val="00F91285"/>
    <w:rsid w:val="00F93449"/>
    <w:rsid w:val="00F969C7"/>
    <w:rsid w:val="00FA274D"/>
    <w:rsid w:val="00FA287F"/>
    <w:rsid w:val="00FA3950"/>
    <w:rsid w:val="00FA414A"/>
    <w:rsid w:val="00FA7364"/>
    <w:rsid w:val="00FB102E"/>
    <w:rsid w:val="00FB39E1"/>
    <w:rsid w:val="00FB7137"/>
    <w:rsid w:val="00FC01F4"/>
    <w:rsid w:val="00FC1FB8"/>
    <w:rsid w:val="00FC7C44"/>
    <w:rsid w:val="00FD3AE1"/>
    <w:rsid w:val="00FE1548"/>
    <w:rsid w:val="00FE4383"/>
    <w:rsid w:val="00FE707C"/>
    <w:rsid w:val="00FF05EC"/>
    <w:rsid w:val="00FF1CB5"/>
    <w:rsid w:val="00FF222E"/>
    <w:rsid w:val="00FF4D30"/>
    <w:rsid w:val="00FF60A5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17465"/>
  <w15:chartTrackingRefBased/>
  <w15:docId w15:val="{98D7E4D0-5D0A-46FF-A898-4194AD4D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4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19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74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135B-2175-41B3-9AEF-FC98A1F6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4550</Characters>
  <Application>Microsoft Office Word</Application>
  <DocSecurity>0</DocSecurity>
  <Lines>119</Lines>
  <Paragraphs>62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Yoshimura</dc:creator>
  <cp:keywords/>
  <dc:description/>
  <cp:lastModifiedBy>Jack Feldman</cp:lastModifiedBy>
  <cp:revision>2</cp:revision>
  <cp:lastPrinted>2025-09-18T16:10:00Z</cp:lastPrinted>
  <dcterms:created xsi:type="dcterms:W3CDTF">2025-10-25T04:34:00Z</dcterms:created>
  <dcterms:modified xsi:type="dcterms:W3CDTF">2025-10-25T04:34:00Z</dcterms:modified>
</cp:coreProperties>
</file>